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spacing w:before="5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8975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200"/>
        <w:gridCol w:w="4775"/>
      </w:tblGrid>
      <w:tr>
        <w:trPr>
          <w:trHeight w:val="659" w:hRule="atLeast"/>
        </w:trPr>
        <w:tc>
          <w:tcPr>
            <w:tcW w:w="8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5F9AFA" w:val="clear"/>
          </w:tcPr>
          <w:p>
            <w:pPr>
              <w:pStyle w:val="TableParagraph"/>
              <w:widowControl w:val="false"/>
              <w:spacing w:lineRule="exact" w:line="367" w:before="0" w:after="0"/>
              <w:ind w:left="690" w:hanging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Základní</w:t>
            </w:r>
            <w:r>
              <w:rPr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škola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a</w:t>
            </w:r>
            <w:r>
              <w:rPr>
                <w:b/>
                <w:spacing w:val="-1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mateřská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škola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Brno,</w:t>
            </w:r>
            <w:r>
              <w:rPr>
                <w:b/>
                <w:spacing w:val="-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Křídlovická</w:t>
            </w:r>
            <w:r>
              <w:rPr>
                <w:b/>
                <w:spacing w:val="-1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30b</w:t>
            </w:r>
          </w:p>
        </w:tc>
      </w:tr>
      <w:tr>
        <w:trPr>
          <w:trHeight w:val="1210" w:hRule="atLeast"/>
        </w:trPr>
        <w:tc>
          <w:tcPr>
            <w:tcW w:w="89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C5D9F0" w:val="clear"/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sz w:val="4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35" w:right="1936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VNITŘNÍ</w:t>
            </w:r>
            <w:r>
              <w:rPr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ŘÁD</w:t>
            </w:r>
            <w:r>
              <w:rPr>
                <w:b/>
                <w:spacing w:val="-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ŠKOLNÍ</w:t>
            </w:r>
            <w:r>
              <w:rPr>
                <w:b/>
                <w:spacing w:val="-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DRUŽINY</w:t>
            </w:r>
          </w:p>
        </w:tc>
      </w:tr>
      <w:tr>
        <w:trPr>
          <w:trHeight w:val="562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Č.j.: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2" w:right="299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KRIDL/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1230/2023</w:t>
            </w:r>
          </w:p>
        </w:tc>
      </w:tr>
      <w:tr>
        <w:trPr>
          <w:trHeight w:val="1033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Vypracovala: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Martina Hronová DiS.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vedoucí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vychovatelka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ŠD</w:t>
            </w:r>
          </w:p>
        </w:tc>
      </w:tr>
      <w:tr>
        <w:trPr>
          <w:trHeight w:val="1035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Vydala: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RNDr.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Jarmila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Bavlnková,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ředitelka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školy</w:t>
            </w:r>
          </w:p>
        </w:tc>
      </w:tr>
      <w:tr>
        <w:trPr>
          <w:trHeight w:val="555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provozní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poradě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projednáno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82" w:right="299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1.9. 2023</w:t>
            </w:r>
          </w:p>
        </w:tc>
      </w:tr>
      <w:tr>
        <w:trPr>
          <w:trHeight w:val="555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Směrnice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nabývá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platnosti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82" w:right="28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4.9. 2023</w:t>
            </w:r>
          </w:p>
        </w:tc>
      </w:tr>
      <w:tr>
        <w:trPr>
          <w:trHeight w:val="555" w:hRule="atLeast"/>
        </w:trPr>
        <w:tc>
          <w:tcPr>
            <w:tcW w:w="4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Směrnice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nabývá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účinnosti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dne:</w:t>
            </w:r>
          </w:p>
        </w:tc>
        <w:tc>
          <w:tcPr>
            <w:tcW w:w="4775" w:type="dxa"/>
            <w:tcBorders>
              <w:top w:val="single" w:sz="12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82" w:right="28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4.9. 2023</w:t>
            </w:r>
          </w:p>
        </w:tc>
      </w:tr>
    </w:tbl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spacing w:before="1" w:after="0"/>
        <w:rPr>
          <w:sz w:val="25"/>
        </w:rPr>
      </w:pPr>
      <w:r>
        <w:rPr>
          <w:sz w:val="25"/>
        </w:rPr>
      </w:r>
    </w:p>
    <w:p>
      <w:pPr>
        <w:pStyle w:val="Tlotextu"/>
        <w:spacing w:lineRule="auto" w:line="360" w:before="90" w:after="0"/>
        <w:ind w:left="596" w:right="118" w:firstLine="347"/>
        <w:jc w:val="both"/>
        <w:rPr/>
      </w:pPr>
      <w:r>
        <w:rPr/>
        <w:t>Ředitelka</w:t>
      </w:r>
      <w:r>
        <w:rPr>
          <w:spacing w:val="1"/>
        </w:rPr>
        <w:t xml:space="preserve"> </w:t>
      </w:r>
      <w:r>
        <w:rPr/>
        <w:t>Základní</w:t>
      </w:r>
      <w:r>
        <w:rPr>
          <w:spacing w:val="1"/>
        </w:rPr>
        <w:t xml:space="preserve"> </w:t>
      </w:r>
      <w:r>
        <w:rPr/>
        <w:t>školy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mateřské</w:t>
      </w:r>
      <w:r>
        <w:rPr>
          <w:spacing w:val="1"/>
        </w:rPr>
        <w:t xml:space="preserve"> </w:t>
      </w:r>
      <w:r>
        <w:rPr/>
        <w:t>školy</w:t>
      </w:r>
      <w:r>
        <w:rPr>
          <w:spacing w:val="1"/>
        </w:rPr>
        <w:t xml:space="preserve"> </w:t>
      </w:r>
      <w:r>
        <w:rPr/>
        <w:t>Brno,</w:t>
      </w:r>
      <w:r>
        <w:rPr>
          <w:spacing w:val="1"/>
        </w:rPr>
        <w:t xml:space="preserve"> </w:t>
      </w:r>
      <w:r>
        <w:rPr/>
        <w:t>Křídlovická</w:t>
      </w:r>
      <w:r>
        <w:rPr>
          <w:spacing w:val="1"/>
        </w:rPr>
        <w:t xml:space="preserve"> </w:t>
      </w:r>
      <w:r>
        <w:rPr/>
        <w:t>30b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souladu</w:t>
      </w:r>
      <w:r>
        <w:rPr>
          <w:spacing w:val="1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/>
        <w:t>ustanovením § 30 zákona č. 561/2004 Sb., o předškolním, základním, středním, vyšším</w:t>
      </w:r>
      <w:r>
        <w:rPr>
          <w:spacing w:val="1"/>
        </w:rPr>
        <w:t xml:space="preserve"> </w:t>
      </w:r>
      <w:r>
        <w:rPr/>
        <w:t>odborném a jiném vzdělávání (školský zákon), v platném znění, a vyhláškou č. 48/2005</w:t>
      </w:r>
      <w:r>
        <w:rPr>
          <w:spacing w:val="1"/>
        </w:rPr>
        <w:t xml:space="preserve"> </w:t>
      </w:r>
      <w:r>
        <w:rPr/>
        <w:t>Sb., o základním vzdělávání a některých náležitostech plnění povinné školní docházky, v</w:t>
      </w:r>
      <w:r>
        <w:rPr>
          <w:spacing w:val="1"/>
        </w:rPr>
        <w:t xml:space="preserve"> </w:t>
      </w:r>
      <w:r>
        <w:rPr/>
        <w:t>platném</w:t>
      </w:r>
      <w:r>
        <w:rPr>
          <w:spacing w:val="-1"/>
        </w:rPr>
        <w:t xml:space="preserve"> </w:t>
      </w:r>
      <w:r>
        <w:rPr/>
        <w:t>znění, vydává</w:t>
      </w:r>
      <w:r>
        <w:rPr>
          <w:spacing w:val="-1"/>
        </w:rPr>
        <w:t xml:space="preserve"> </w:t>
      </w:r>
      <w:r>
        <w:rPr/>
        <w:t>vnitřní řád školní družiny.</w:t>
      </w:r>
    </w:p>
    <w:p>
      <w:pPr>
        <w:sectPr>
          <w:type w:val="nextPage"/>
          <w:pgSz w:w="11906" w:h="16838"/>
          <w:pgMar w:left="1180" w:right="130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Nadpis1"/>
        <w:numPr>
          <w:ilvl w:val="0"/>
          <w:numId w:val="4"/>
        </w:numPr>
        <w:tabs>
          <w:tab w:val="clear" w:pos="720"/>
          <w:tab w:val="left" w:pos="597" w:leader="none"/>
        </w:tabs>
        <w:ind w:left="596" w:hanging="361"/>
        <w:jc w:val="left"/>
        <w:rPr/>
      </w:pPr>
      <w:r>
        <w:rPr/>
        <w:t>Obecná</w:t>
      </w:r>
      <w:r>
        <w:rPr>
          <w:spacing w:val="-2"/>
        </w:rPr>
        <w:t xml:space="preserve"> </w:t>
      </w:r>
      <w:r>
        <w:rPr/>
        <w:t>ustanovení</w:t>
      </w:r>
    </w:p>
    <w:p>
      <w:pPr>
        <w:pStyle w:val="Tlotextu"/>
        <w:spacing w:before="2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lotextu"/>
        <w:spacing w:lineRule="auto" w:line="360" w:before="1" w:after="0"/>
        <w:ind w:left="596" w:right="122" w:firstLine="347"/>
        <w:jc w:val="both"/>
        <w:rPr>
          <w:spacing w:val="1"/>
        </w:rPr>
      </w:pPr>
      <w:r>
        <w:rPr/>
        <w:t>Vnitřní</w:t>
      </w:r>
      <w:r>
        <w:rPr>
          <w:spacing w:val="1"/>
        </w:rPr>
        <w:t xml:space="preserve"> </w:t>
      </w:r>
      <w:r>
        <w:rPr/>
        <w:t>řád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družiny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souladu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zněním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</w:t>
      </w:r>
      <w:r>
        <w:rPr>
          <w:spacing w:val="1"/>
        </w:rPr>
        <w:t xml:space="preserve"> </w:t>
      </w:r>
      <w:r>
        <w:rPr/>
        <w:t>561/2004</w:t>
      </w:r>
      <w:r>
        <w:rPr>
          <w:spacing w:val="1"/>
        </w:rPr>
        <w:t xml:space="preserve"> </w:t>
      </w:r>
      <w:r>
        <w:rPr/>
        <w:t>Sb.,</w:t>
      </w:r>
      <w:r>
        <w:rPr>
          <w:spacing w:val="1"/>
        </w:rPr>
        <w:t xml:space="preserve"> </w:t>
      </w:r>
    </w:p>
    <w:p>
      <w:pPr>
        <w:pStyle w:val="Tlotextu"/>
        <w:spacing w:lineRule="auto" w:line="360" w:before="1" w:after="0"/>
        <w:ind w:left="596" w:right="122" w:firstLine="347"/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předškolním,</w:t>
      </w:r>
      <w:r>
        <w:rPr>
          <w:spacing w:val="14"/>
        </w:rPr>
        <w:t xml:space="preserve"> </w:t>
      </w:r>
      <w:r>
        <w:rPr/>
        <w:t>základním,</w:t>
      </w:r>
      <w:r>
        <w:rPr>
          <w:spacing w:val="12"/>
        </w:rPr>
        <w:t xml:space="preserve"> </w:t>
      </w:r>
      <w:r>
        <w:rPr/>
        <w:t>středním,</w:t>
      </w:r>
      <w:r>
        <w:rPr>
          <w:spacing w:val="14"/>
        </w:rPr>
        <w:t xml:space="preserve"> </w:t>
      </w:r>
      <w:r>
        <w:rPr/>
        <w:t>vyšším</w:t>
      </w:r>
      <w:r>
        <w:rPr>
          <w:spacing w:val="15"/>
        </w:rPr>
        <w:t xml:space="preserve"> </w:t>
      </w:r>
      <w:r>
        <w:rPr/>
        <w:t>odborném</w:t>
      </w:r>
      <w:r>
        <w:rPr>
          <w:spacing w:val="15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jiném</w:t>
      </w:r>
      <w:r>
        <w:rPr>
          <w:spacing w:val="15"/>
        </w:rPr>
        <w:t xml:space="preserve"> </w:t>
      </w:r>
      <w:r>
        <w:rPr/>
        <w:t>vzdělávání</w:t>
      </w:r>
    </w:p>
    <w:p>
      <w:pPr>
        <w:pStyle w:val="Tlotextu"/>
        <w:spacing w:lineRule="auto" w:line="360" w:before="1" w:after="0"/>
        <w:ind w:left="943" w:right="122" w:hanging="0"/>
        <w:jc w:val="both"/>
        <w:rPr/>
      </w:pPr>
      <w:r>
        <w:rPr/>
        <w:t>(školský</w:t>
      </w:r>
      <w:r>
        <w:rPr>
          <w:spacing w:val="7"/>
        </w:rPr>
        <w:t xml:space="preserve"> </w:t>
      </w:r>
      <w:r>
        <w:rPr/>
        <w:t>zákon)</w:t>
      </w:r>
      <w:r>
        <w:rPr>
          <w:spacing w:val="-57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vyhláškou</w:t>
      </w:r>
      <w:r>
        <w:rPr>
          <w:spacing w:val="1"/>
        </w:rPr>
        <w:t xml:space="preserve"> </w:t>
      </w:r>
      <w:r>
        <w:rPr/>
        <w:t>č. 74/2005</w:t>
      </w:r>
      <w:r>
        <w:rPr>
          <w:spacing w:val="2"/>
        </w:rPr>
        <w:t xml:space="preserve"> </w:t>
      </w:r>
      <w:r>
        <w:rPr/>
        <w:t>Sb., o zájmovém</w:t>
      </w:r>
      <w:r>
        <w:rPr>
          <w:spacing w:val="-1"/>
        </w:rPr>
        <w:t xml:space="preserve"> </w:t>
      </w:r>
      <w:r>
        <w:rPr/>
        <w:t>vzdělávání i s jejími změnami včetně vyhláškou č.111/2022 Sb.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4" w:after="0"/>
        <w:rPr>
          <w:sz w:val="20"/>
        </w:rPr>
      </w:pPr>
      <w:r>
        <w:rPr>
          <w:sz w:val="20"/>
        </w:rPr>
      </w:r>
    </w:p>
    <w:p>
      <w:pPr>
        <w:pStyle w:val="Nadpis1"/>
        <w:numPr>
          <w:ilvl w:val="0"/>
          <w:numId w:val="4"/>
        </w:numPr>
        <w:tabs>
          <w:tab w:val="clear" w:pos="720"/>
          <w:tab w:val="left" w:pos="597" w:leader="none"/>
        </w:tabs>
        <w:spacing w:before="0" w:after="0"/>
        <w:ind w:left="596" w:hanging="361"/>
        <w:jc w:val="left"/>
        <w:rPr/>
      </w:pPr>
      <w:r>
        <w:rPr/>
        <w:t>Základní</w:t>
      </w:r>
      <w:r>
        <w:rPr>
          <w:spacing w:val="-6"/>
        </w:rPr>
        <w:t xml:space="preserve"> </w:t>
      </w:r>
      <w:r>
        <w:rPr/>
        <w:t>ustanovení</w:t>
      </w:r>
    </w:p>
    <w:p>
      <w:pPr>
        <w:pStyle w:val="Tlotextu"/>
        <w:spacing w:before="3" w:after="0"/>
        <w:rPr>
          <w:b/>
          <w:b/>
        </w:rPr>
      </w:pPr>
      <w:r>
        <w:rPr>
          <w:b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Školní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družina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určena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žákům,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kteří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navštěvují</w:t>
      </w:r>
      <w:r>
        <w:rPr>
          <w:spacing w:val="-1"/>
          <w:sz w:val="24"/>
          <w:szCs w:val="24"/>
        </w:rPr>
        <w:t xml:space="preserve"> ZŠ Brno, Křídlovická 30b.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školní družině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 zřízeno 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oddělení.</w:t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295" w:leader="none"/>
        </w:tabs>
        <w:spacing w:before="205" w:after="0"/>
        <w:ind w:left="1294" w:hanging="493"/>
        <w:rPr>
          <w:sz w:val="28"/>
        </w:rPr>
      </w:pPr>
      <w:r>
        <w:rPr/>
        <w:t>Umístění</w:t>
      </w:r>
      <w:r>
        <w:rPr>
          <w:spacing w:val="-2"/>
        </w:rPr>
        <w:t xml:space="preserve"> </w:t>
      </w:r>
      <w:r>
        <w:rPr/>
        <w:t>ŠD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23" w:after="0"/>
        <w:ind w:left="956" w:hanging="361"/>
        <w:rPr>
          <w:b/>
          <w:b/>
          <w:sz w:val="24"/>
        </w:rPr>
      </w:pPr>
      <w:r>
        <w:rPr>
          <w:sz w:val="24"/>
        </w:rPr>
        <w:t>budova</w:t>
      </w:r>
      <w:r>
        <w:rPr>
          <w:spacing w:val="-3"/>
          <w:sz w:val="24"/>
        </w:rPr>
        <w:t xml:space="preserve"> </w:t>
      </w:r>
      <w:r>
        <w:rPr>
          <w:sz w:val="24"/>
        </w:rPr>
        <w:t>ŠD</w:t>
      </w:r>
      <w:r>
        <w:rPr>
          <w:spacing w:val="-2"/>
          <w:sz w:val="24"/>
        </w:rPr>
        <w:t xml:space="preserve"> </w:t>
      </w:r>
      <w:r>
        <w:rPr>
          <w:sz w:val="24"/>
        </w:rPr>
        <w:t>Domeček</w:t>
      </w:r>
      <w:r>
        <w:rPr>
          <w:spacing w:val="2"/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40" w:after="0"/>
        <w:ind w:left="956" w:hanging="361"/>
        <w:rPr>
          <w:sz w:val="24"/>
        </w:rPr>
      </w:pPr>
      <w:r>
        <w:rPr>
          <w:sz w:val="24"/>
        </w:rPr>
        <w:t>klubovna</w:t>
      </w:r>
      <w:r>
        <w:rPr>
          <w:spacing w:val="-2"/>
          <w:sz w:val="24"/>
        </w:rPr>
        <w:t xml:space="preserve"> </w:t>
      </w:r>
      <w:r>
        <w:rPr>
          <w:sz w:val="24"/>
        </w:rPr>
        <w:t>ŠD</w:t>
      </w:r>
      <w:r>
        <w:rPr>
          <w:spacing w:val="-3"/>
          <w:sz w:val="24"/>
        </w:rPr>
        <w:t xml:space="preserve"> </w:t>
      </w:r>
      <w:r>
        <w:rPr>
          <w:sz w:val="24"/>
        </w:rPr>
        <w:t>(umístěná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budově ZŠ</w:t>
      </w:r>
      <w:r>
        <w:rPr>
          <w:spacing w:val="-2"/>
          <w:sz w:val="24"/>
        </w:rPr>
        <w:t xml:space="preserve"> </w:t>
      </w:r>
      <w:r>
        <w:rPr>
          <w:sz w:val="24"/>
        </w:rPr>
        <w:t>Nádvorní)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36" w:after="0"/>
        <w:ind w:left="956" w:hanging="361"/>
        <w:rPr>
          <w:sz w:val="24"/>
        </w:rPr>
      </w:pPr>
      <w:r>
        <w:rPr>
          <w:sz w:val="24"/>
        </w:rPr>
        <w:t>třídy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budově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Nádvorní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40" w:after="0"/>
        <w:ind w:left="956" w:hanging="361"/>
        <w:rPr>
          <w:sz w:val="24"/>
        </w:rPr>
      </w:pPr>
      <w:r>
        <w:rPr>
          <w:sz w:val="24"/>
        </w:rPr>
        <w:t>ŠD</w:t>
      </w:r>
      <w:r>
        <w:rPr>
          <w:spacing w:val="-3"/>
          <w:sz w:val="24"/>
        </w:rPr>
        <w:t xml:space="preserve"> </w:t>
      </w:r>
      <w:r>
        <w:rPr>
          <w:sz w:val="24"/>
        </w:rPr>
        <w:t>Byteček (třída,</w:t>
      </w:r>
      <w:r>
        <w:rPr>
          <w:spacing w:val="-1"/>
          <w:sz w:val="24"/>
        </w:rPr>
        <w:t xml:space="preserve"> </w:t>
      </w:r>
      <w:r>
        <w:rPr>
          <w:sz w:val="24"/>
        </w:rPr>
        <w:t>šatna,</w:t>
      </w:r>
      <w:r>
        <w:rPr>
          <w:spacing w:val="1"/>
          <w:sz w:val="24"/>
        </w:rPr>
        <w:t xml:space="preserve"> </w:t>
      </w:r>
      <w:r>
        <w:rPr>
          <w:sz w:val="24"/>
        </w:rPr>
        <w:t>umyvárny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WC)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6" w:after="0"/>
        <w:rPr>
          <w:sz w:val="28"/>
        </w:rPr>
      </w:pPr>
      <w:r>
        <w:rPr>
          <w:sz w:val="28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295" w:leader="none"/>
        </w:tabs>
        <w:ind w:left="1294" w:hanging="493"/>
        <w:rPr>
          <w:sz w:val="28"/>
        </w:rPr>
      </w:pPr>
      <w:r>
        <w:rPr/>
        <w:t>Provoz</w:t>
      </w:r>
      <w:r>
        <w:rPr>
          <w:spacing w:val="-2"/>
        </w:rPr>
        <w:t xml:space="preserve"> </w:t>
      </w:r>
      <w:r>
        <w:rPr/>
        <w:t>ŠD</w:t>
      </w:r>
      <w:r>
        <w:rPr>
          <w:spacing w:val="-2"/>
        </w:rPr>
        <w:t xml:space="preserve"> </w:t>
      </w:r>
      <w:r>
        <w:rPr/>
        <w:t>-</w:t>
      </w:r>
      <w:r>
        <w:rPr>
          <w:spacing w:val="58"/>
        </w:rPr>
        <w:t xml:space="preserve"> </w:t>
      </w:r>
      <w:r>
        <w:rPr/>
        <w:t>pondělí</w:t>
      </w:r>
      <w:r>
        <w:rPr>
          <w:spacing w:val="-1"/>
        </w:rPr>
        <w:t xml:space="preserve"> </w:t>
      </w:r>
      <w:r>
        <w:rPr/>
        <w:t>až</w:t>
      </w:r>
      <w:r>
        <w:rPr>
          <w:spacing w:val="-2"/>
        </w:rPr>
        <w:t xml:space="preserve"> </w:t>
      </w:r>
      <w:r>
        <w:rPr/>
        <w:t>pátek</w:t>
      </w:r>
    </w:p>
    <w:p>
      <w:pPr>
        <w:pStyle w:val="Tlotextu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lotextu"/>
        <w:ind w:left="802" w:hanging="0"/>
        <w:rPr/>
      </w:pPr>
      <w:r>
        <w:rPr/>
        <w:t>6: 00 – 7:35 h</w:t>
      </w:r>
    </w:p>
    <w:p>
      <w:pPr>
        <w:pStyle w:val="Tlotextu"/>
        <w:spacing w:before="5" w:after="0"/>
        <w:rPr>
          <w:sz w:val="29"/>
        </w:rPr>
      </w:pPr>
      <w:r>
        <w:rPr>
          <w:sz w:val="29"/>
        </w:rPr>
      </w:r>
    </w:p>
    <w:p>
      <w:pPr>
        <w:pStyle w:val="Tlotextu"/>
        <w:ind w:left="802" w:hanging="0"/>
        <w:rPr/>
      </w:pPr>
      <w:r>
        <w:rPr/>
        <w:t>11: 40 – 17: 00 h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295" w:leader="none"/>
        </w:tabs>
        <w:spacing w:before="159" w:after="0"/>
        <w:ind w:left="1294" w:hanging="493"/>
        <w:rPr>
          <w:sz w:val="28"/>
        </w:rPr>
      </w:pPr>
      <w:r>
        <w:rPr/>
        <w:t>Podrobnější</w:t>
      </w:r>
      <w:r>
        <w:rPr>
          <w:spacing w:val="-2"/>
        </w:rPr>
        <w:t xml:space="preserve"> </w:t>
      </w:r>
      <w:r>
        <w:rPr/>
        <w:t>časový</w:t>
      </w:r>
      <w:r>
        <w:rPr>
          <w:spacing w:val="-1"/>
        </w:rPr>
        <w:t xml:space="preserve"> </w:t>
      </w:r>
      <w:r>
        <w:rPr/>
        <w:t>rozpis:</w:t>
      </w:r>
    </w:p>
    <w:p>
      <w:pPr>
        <w:pStyle w:val="T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lotextu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ind w:left="596" w:hanging="0"/>
        <w:rPr>
          <w:b/>
          <w:b/>
          <w:sz w:val="24"/>
        </w:rPr>
      </w:pPr>
      <w:r>
        <w:rPr>
          <w:b/>
          <w:sz w:val="24"/>
        </w:rPr>
        <w:t>6:00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7:35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hodin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" w:after="0"/>
        <w:ind w:left="956" w:hanging="361"/>
        <w:rPr>
          <w:sz w:val="24"/>
        </w:rPr>
      </w:pPr>
      <w:r>
        <w:rPr>
          <w:sz w:val="24"/>
        </w:rPr>
        <w:t>odpočinkové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36" w:after="0"/>
        <w:ind w:left="956" w:hanging="361"/>
        <w:rPr>
          <w:sz w:val="24"/>
        </w:rPr>
      </w:pPr>
      <w:r>
        <w:rPr>
          <w:sz w:val="24"/>
        </w:rPr>
        <w:t>účastníci</w:t>
      </w:r>
      <w:r>
        <w:rPr>
          <w:spacing w:val="-2"/>
          <w:sz w:val="24"/>
        </w:rPr>
        <w:t xml:space="preserve"> </w:t>
      </w:r>
      <w:r>
        <w:rPr>
          <w:sz w:val="24"/>
        </w:rPr>
        <w:t>mohou</w:t>
      </w:r>
      <w:r>
        <w:rPr>
          <w:spacing w:val="-1"/>
          <w:sz w:val="24"/>
        </w:rPr>
        <w:t xml:space="preserve"> </w:t>
      </w:r>
      <w:r>
        <w:rPr>
          <w:sz w:val="24"/>
        </w:rPr>
        <w:t>docházet</w:t>
      </w:r>
      <w:r>
        <w:rPr>
          <w:spacing w:val="-2"/>
          <w:sz w:val="24"/>
        </w:rPr>
        <w:t xml:space="preserve"> </w:t>
      </w:r>
      <w:r>
        <w:rPr>
          <w:sz w:val="24"/>
        </w:rPr>
        <w:t>během</w:t>
      </w:r>
      <w:r>
        <w:rPr>
          <w:spacing w:val="-1"/>
          <w:sz w:val="24"/>
        </w:rPr>
        <w:t xml:space="preserve"> </w:t>
      </w:r>
      <w:r>
        <w:rPr>
          <w:sz w:val="24"/>
        </w:rPr>
        <w:t>celého ranního</w:t>
      </w:r>
      <w:r>
        <w:rPr>
          <w:spacing w:val="-2"/>
          <w:sz w:val="24"/>
        </w:rPr>
        <w:t xml:space="preserve"> </w:t>
      </w:r>
      <w:r>
        <w:rPr>
          <w:sz w:val="24"/>
        </w:rPr>
        <w:t>provozu</w:t>
      </w:r>
    </w:p>
    <w:p>
      <w:pPr>
        <w:pStyle w:val="Tlotextu"/>
        <w:spacing w:before="10" w:after="0"/>
        <w:rPr>
          <w:sz w:val="29"/>
        </w:rPr>
      </w:pPr>
      <w:r>
        <w:rPr>
          <w:sz w:val="29"/>
        </w:rPr>
      </w:r>
    </w:p>
    <w:p>
      <w:pPr>
        <w:pStyle w:val="Nadpis2"/>
        <w:ind w:left="596" w:hanging="0"/>
        <w:rPr/>
      </w:pPr>
      <w:r>
        <w:rPr/>
        <w:t>11:40</w:t>
      </w:r>
      <w:r>
        <w:rPr>
          <w:spacing w:val="-2"/>
        </w:rPr>
        <w:t xml:space="preserve"> </w:t>
      </w:r>
      <w:r>
        <w:rPr/>
        <w:t>– 15:00</w:t>
      </w:r>
      <w:r>
        <w:rPr>
          <w:spacing w:val="-1"/>
        </w:rPr>
        <w:t xml:space="preserve"> </w:t>
      </w:r>
      <w:r>
        <w:rPr/>
        <w:t>hodin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ind w:left="956" w:hanging="361"/>
        <w:rPr>
          <w:sz w:val="24"/>
        </w:rPr>
      </w:pPr>
      <w:r>
        <w:rPr>
          <w:sz w:val="24"/>
        </w:rPr>
        <w:t>účastníci</w:t>
      </w:r>
      <w:r>
        <w:rPr>
          <w:spacing w:val="-2"/>
          <w:sz w:val="24"/>
        </w:rPr>
        <w:t xml:space="preserve"> </w:t>
      </w:r>
      <w:r>
        <w:rPr>
          <w:sz w:val="24"/>
        </w:rPr>
        <w:t>zájmového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rozděleni</w:t>
      </w:r>
      <w:r>
        <w:rPr>
          <w:spacing w:val="-1"/>
          <w:sz w:val="24"/>
        </w:rPr>
        <w:t xml:space="preserve"> </w:t>
      </w:r>
      <w:r>
        <w:rPr>
          <w:sz w:val="24"/>
        </w:rPr>
        <w:t>do jednotlivých</w:t>
      </w:r>
      <w:r>
        <w:rPr>
          <w:spacing w:val="-2"/>
          <w:sz w:val="24"/>
        </w:rPr>
        <w:t xml:space="preserve"> </w:t>
      </w:r>
      <w:r>
        <w:rPr>
          <w:sz w:val="24"/>
        </w:rPr>
        <w:t>oddělení</w:t>
      </w:r>
      <w:r>
        <w:rPr>
          <w:spacing w:val="-1"/>
          <w:sz w:val="24"/>
        </w:rPr>
        <w:t xml:space="preserve"> </w:t>
      </w:r>
      <w:r>
        <w:rPr>
          <w:sz w:val="24"/>
        </w:rPr>
        <w:t>ŠD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37" w:after="0"/>
        <w:ind w:left="956" w:hanging="361"/>
        <w:rPr>
          <w:sz w:val="24"/>
        </w:rPr>
      </w:pPr>
      <w:r>
        <w:rPr>
          <w:sz w:val="24"/>
        </w:rPr>
        <w:t>sebeobslužné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oběd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stravování</w:t>
      </w:r>
      <w:r>
        <w:rPr>
          <w:spacing w:val="-1"/>
          <w:sz w:val="24"/>
        </w:rPr>
        <w:t xml:space="preserve"> </w:t>
      </w:r>
      <w:r>
        <w:rPr>
          <w:sz w:val="24"/>
        </w:rPr>
        <w:t>probíhá ve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jídelně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72" w:after="0"/>
        <w:ind w:left="956" w:hanging="361"/>
        <w:rPr>
          <w:sz w:val="24"/>
        </w:rPr>
      </w:pPr>
      <w:r>
        <w:rPr>
          <w:sz w:val="24"/>
        </w:rPr>
        <w:t>odpočinkové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 -</w:t>
      </w:r>
      <w:r>
        <w:rPr>
          <w:spacing w:val="-2"/>
          <w:sz w:val="24"/>
        </w:rPr>
        <w:t xml:space="preserve"> </w:t>
      </w:r>
      <w:r>
        <w:rPr>
          <w:sz w:val="24"/>
        </w:rPr>
        <w:t>délka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potřebami</w:t>
      </w:r>
      <w:r>
        <w:rPr>
          <w:spacing w:val="-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ZV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39" w:after="0"/>
        <w:ind w:left="956" w:hanging="361"/>
        <w:rPr>
          <w:sz w:val="24"/>
        </w:rPr>
      </w:pPr>
      <w:r>
        <w:rPr>
          <w:sz w:val="24"/>
        </w:rPr>
        <w:t>zájmové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rekreační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venku</w:t>
      </w:r>
    </w:p>
    <w:p>
      <w:pPr>
        <w:pStyle w:val="Tlotextu"/>
        <w:spacing w:before="10" w:after="0"/>
        <w:rPr>
          <w:sz w:val="29"/>
        </w:rPr>
      </w:pPr>
      <w:r>
        <w:rPr>
          <w:sz w:val="29"/>
        </w:rPr>
      </w:r>
    </w:p>
    <w:p>
      <w:pPr>
        <w:pStyle w:val="Nadpis2"/>
        <w:ind w:left="596" w:hanging="0"/>
        <w:rPr>
          <w:sz w:val="24"/>
        </w:rPr>
      </w:pPr>
      <w:r>
        <w:rPr/>
        <w:t>15:00</w:t>
      </w:r>
      <w:r>
        <w:rPr>
          <w:spacing w:val="-2"/>
        </w:rPr>
        <w:t xml:space="preserve"> </w:t>
      </w:r>
      <w:r>
        <w:rPr/>
        <w:t>– 17:00</w:t>
      </w:r>
      <w:r>
        <w:rPr>
          <w:spacing w:val="-1"/>
        </w:rPr>
        <w:t xml:space="preserve"> </w:t>
      </w:r>
      <w:r>
        <w:rPr/>
        <w:t>hodin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ind w:left="956" w:hanging="361"/>
        <w:rPr>
          <w:sz w:val="24"/>
        </w:rPr>
      </w:pPr>
      <w:r>
        <w:rPr>
          <w:sz w:val="24"/>
        </w:rPr>
        <w:t>zájmové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činnosti, svačina,</w:t>
      </w:r>
      <w:r>
        <w:rPr>
          <w:spacing w:val="-1"/>
          <w:sz w:val="24"/>
        </w:rPr>
        <w:t xml:space="preserve"> </w:t>
      </w:r>
      <w:r>
        <w:rPr>
          <w:sz w:val="24"/>
        </w:rPr>
        <w:t>pitný</w:t>
      </w:r>
      <w:r>
        <w:rPr>
          <w:spacing w:val="-5"/>
          <w:sz w:val="24"/>
        </w:rPr>
        <w:t xml:space="preserve"> </w:t>
      </w:r>
      <w:r>
        <w:rPr>
          <w:sz w:val="24"/>
        </w:rPr>
        <w:t>režim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37" w:after="0"/>
        <w:ind w:left="956" w:hanging="361"/>
        <w:rPr>
          <w:sz w:val="24"/>
        </w:rPr>
      </w:pPr>
      <w:r>
        <w:rPr>
          <w:sz w:val="24"/>
        </w:rPr>
        <w:t>postupné</w:t>
      </w:r>
      <w:r>
        <w:rPr>
          <w:spacing w:val="-3"/>
          <w:sz w:val="24"/>
        </w:rPr>
        <w:t xml:space="preserve"> </w:t>
      </w:r>
      <w:r>
        <w:rPr>
          <w:sz w:val="24"/>
        </w:rPr>
        <w:t>spojování</w:t>
      </w:r>
      <w:r>
        <w:rPr>
          <w:spacing w:val="-1"/>
          <w:sz w:val="24"/>
        </w:rPr>
        <w:t xml:space="preserve"> </w:t>
      </w:r>
      <w:r>
        <w:rPr>
          <w:sz w:val="24"/>
        </w:rPr>
        <w:t>oddělení</w:t>
      </w:r>
      <w:r>
        <w:rPr>
          <w:spacing w:val="-2"/>
          <w:sz w:val="24"/>
        </w:rPr>
        <w:t xml:space="preserve"> </w:t>
      </w:r>
      <w:r>
        <w:rPr>
          <w:sz w:val="24"/>
        </w:rPr>
        <w:t>ŠD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časového</w:t>
      </w:r>
      <w:r>
        <w:rPr>
          <w:spacing w:val="1"/>
          <w:sz w:val="24"/>
        </w:rPr>
        <w:t xml:space="preserve"> </w:t>
      </w:r>
      <w:r>
        <w:rPr>
          <w:sz w:val="24"/>
        </w:rPr>
        <w:t>rozpisu</w:t>
      </w:r>
    </w:p>
    <w:p>
      <w:pPr>
        <w:pStyle w:val="Tlotextu"/>
        <w:spacing w:before="5" w:after="0"/>
        <w:rPr>
          <w:sz w:val="29"/>
        </w:rPr>
      </w:pPr>
      <w:r>
        <w:rPr>
          <w:sz w:val="29"/>
        </w:rPr>
      </w:r>
    </w:p>
    <w:p>
      <w:pPr>
        <w:pStyle w:val="Tlotextu"/>
        <w:spacing w:lineRule="auto" w:line="360"/>
        <w:ind w:left="596" w:right="618" w:firstLine="347"/>
        <w:rPr>
          <w:sz w:val="24"/>
        </w:rPr>
      </w:pPr>
      <w:r>
        <w:rPr/>
        <w:t>Během pobytu účastníků zájmového vzdělávání ve školní družině probíhá řada</w:t>
      </w:r>
      <w:r>
        <w:rPr>
          <w:spacing w:val="1"/>
        </w:rPr>
        <w:t xml:space="preserve"> </w:t>
      </w:r>
      <w:r>
        <w:rPr/>
        <w:t>režimových momentů (přechody ze tříd do oddělení, ze tříd do školní jídelny, do</w:t>
      </w:r>
      <w:r>
        <w:rPr>
          <w:spacing w:val="1"/>
        </w:rPr>
        <w:t xml:space="preserve"> </w:t>
      </w:r>
      <w:r>
        <w:rPr/>
        <w:t>ŠD</w:t>
      </w:r>
      <w:r>
        <w:rPr>
          <w:spacing w:val="-57"/>
        </w:rPr>
        <w:t xml:space="preserve"> </w:t>
      </w:r>
      <w:r>
        <w:rPr/>
        <w:t>Bytečku, ŠD Domečku). Snažíme se, aby se tyto režimové momenty uskutečňovaly v klidu, bez</w:t>
      </w:r>
      <w:r>
        <w:rPr>
          <w:spacing w:val="1"/>
        </w:rPr>
        <w:t xml:space="preserve"> </w:t>
      </w:r>
      <w:r>
        <w:rPr/>
        <w:t>problémů</w:t>
      </w:r>
      <w:r>
        <w:rPr>
          <w:spacing w:val="-1"/>
        </w:rPr>
        <w:t xml:space="preserve"> </w:t>
      </w:r>
      <w:r>
        <w:rPr/>
        <w:t>a stresů.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35" w:leader="none"/>
        </w:tabs>
        <w:spacing w:lineRule="auto" w:line="350" w:before="219" w:after="0"/>
        <w:ind w:left="1234" w:right="262" w:hanging="432"/>
        <w:rPr>
          <w:sz w:val="26"/>
        </w:rPr>
      </w:pPr>
      <w:r>
        <w:rPr>
          <w:b/>
          <w:sz w:val="24"/>
        </w:rPr>
        <w:t xml:space="preserve">Stravování </w:t>
      </w:r>
      <w:r>
        <w:rPr>
          <w:sz w:val="24"/>
        </w:rPr>
        <w:t>– vychovatelka ŠD kontroluje dodržování hygieny před jídlem, zajistí</w:t>
      </w:r>
      <w:r>
        <w:rPr>
          <w:spacing w:val="-57"/>
          <w:sz w:val="24"/>
        </w:rPr>
        <w:t xml:space="preserve"> </w:t>
      </w:r>
      <w:r>
        <w:rPr>
          <w:sz w:val="24"/>
        </w:rPr>
        <w:t>ukázněný nástup a odchod celého oddělení ŠD do jídelny i při návratu z jídelny do</w:t>
      </w:r>
      <w:r>
        <w:rPr>
          <w:spacing w:val="-58"/>
          <w:sz w:val="24"/>
        </w:rPr>
        <w:t xml:space="preserve"> </w:t>
      </w:r>
      <w:r>
        <w:rPr>
          <w:sz w:val="24"/>
        </w:rPr>
        <w:t>tříd. Vede žáky ke kultuře stolování a pomáhá s dodržováním správných</w:t>
      </w:r>
      <w:r>
        <w:rPr>
          <w:spacing w:val="1"/>
          <w:sz w:val="24"/>
        </w:rPr>
        <w:t xml:space="preserve"> </w:t>
      </w:r>
      <w:r>
        <w:rPr>
          <w:sz w:val="24"/>
        </w:rPr>
        <w:t>stravovacích</w:t>
      </w:r>
      <w:r>
        <w:rPr>
          <w:spacing w:val="-1"/>
          <w:sz w:val="24"/>
        </w:rPr>
        <w:t xml:space="preserve"> </w:t>
      </w:r>
      <w:r>
        <w:rPr>
          <w:sz w:val="24"/>
        </w:rPr>
        <w:t>návyků.</w:t>
      </w:r>
    </w:p>
    <w:p>
      <w:pPr>
        <w:pStyle w:val="Tlotextu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35" w:leader="none"/>
        </w:tabs>
        <w:spacing w:lineRule="auto" w:line="336"/>
        <w:ind w:left="1234" w:right="162" w:hanging="432"/>
        <w:rPr>
          <w:sz w:val="26"/>
        </w:rPr>
      </w:pPr>
      <w:r>
        <w:rPr>
          <w:b/>
          <w:sz w:val="24"/>
        </w:rPr>
        <w:t xml:space="preserve">Pitný režim </w:t>
      </w:r>
      <w:r>
        <w:rPr>
          <w:sz w:val="24"/>
        </w:rPr>
        <w:t>- účastníci zájmového vzdělávání by měli být vybaveni pro každý den,</w:t>
      </w:r>
      <w:r>
        <w:rPr>
          <w:spacing w:val="-57"/>
          <w:sz w:val="24"/>
        </w:rPr>
        <w:t xml:space="preserve"> </w:t>
      </w:r>
      <w:r>
        <w:rPr>
          <w:sz w:val="24"/>
        </w:rPr>
        <w:t>který</w:t>
      </w:r>
      <w:r>
        <w:rPr>
          <w:spacing w:val="-6"/>
          <w:sz w:val="24"/>
        </w:rPr>
        <w:t xml:space="preserve"> </w:t>
      </w:r>
      <w:r>
        <w:rPr>
          <w:sz w:val="24"/>
        </w:rPr>
        <w:t>stráví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družině,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dostatečným</w:t>
      </w:r>
      <w:r>
        <w:rPr>
          <w:spacing w:val="-1"/>
          <w:sz w:val="24"/>
        </w:rPr>
        <w:t xml:space="preserve"> </w:t>
      </w:r>
      <w:r>
        <w:rPr>
          <w:sz w:val="24"/>
        </w:rPr>
        <w:t>množstvím tekutin, aby</w:t>
      </w:r>
      <w:r>
        <w:rPr>
          <w:spacing w:val="-6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dodržen</w:t>
      </w:r>
    </w:p>
    <w:p>
      <w:pPr>
        <w:pStyle w:val="Tlotextu"/>
        <w:spacing w:lineRule="auto" w:line="360" w:before="29" w:after="0"/>
        <w:ind w:left="1234" w:right="618" w:hanging="0"/>
        <w:rPr>
          <w:sz w:val="24"/>
        </w:rPr>
      </w:pPr>
      <w:r>
        <w:rPr/>
        <w:t>jejich pitný režim. V opačném případě mají možnost využít pitné „fontánky“ v</w:t>
      </w:r>
      <w:r>
        <w:rPr>
          <w:spacing w:val="-57"/>
        </w:rPr>
        <w:t xml:space="preserve"> </w:t>
      </w:r>
      <w:r>
        <w:rPr/>
        <w:t>budově</w:t>
      </w:r>
      <w:r>
        <w:rPr>
          <w:spacing w:val="-2"/>
        </w:rPr>
        <w:t xml:space="preserve"> </w:t>
      </w:r>
      <w:r>
        <w:rPr/>
        <w:t>školy.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11" w:after="0"/>
        <w:rPr>
          <w:sz w:val="37"/>
        </w:rPr>
      </w:pPr>
      <w:r>
        <w:rPr>
          <w:sz w:val="37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295" w:leader="none"/>
        </w:tabs>
        <w:ind w:left="1294" w:hanging="493"/>
        <w:rPr>
          <w:sz w:val="28"/>
        </w:rPr>
      </w:pPr>
      <w:r>
        <w:rPr/>
        <w:t>Vyzvedávání</w:t>
      </w:r>
      <w:r>
        <w:rPr>
          <w:spacing w:val="-2"/>
        </w:rPr>
        <w:t xml:space="preserve"> </w:t>
      </w:r>
      <w:r>
        <w:rPr/>
        <w:t>ze</w:t>
      </w:r>
      <w:r>
        <w:rPr>
          <w:spacing w:val="-3"/>
        </w:rPr>
        <w:t xml:space="preserve"> </w:t>
      </w:r>
      <w:r>
        <w:rPr/>
        <w:t>ŠD</w:t>
      </w:r>
    </w:p>
    <w:p>
      <w:pPr>
        <w:pStyle w:val="T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lineRule="auto" w:line="360" w:before="193" w:after="0"/>
        <w:ind w:left="956" w:right="121" w:hanging="360"/>
        <w:rPr>
          <w:sz w:val="24"/>
        </w:rPr>
      </w:pP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důvodu</w:t>
      </w:r>
      <w:r>
        <w:rPr>
          <w:spacing w:val="22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ochrany</w:t>
      </w:r>
      <w:r>
        <w:rPr>
          <w:spacing w:val="17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22"/>
          <w:sz w:val="24"/>
        </w:rPr>
        <w:t xml:space="preserve"> </w:t>
      </w:r>
      <w:r>
        <w:rPr>
          <w:sz w:val="24"/>
        </w:rPr>
        <w:t>zájmového</w:t>
      </w:r>
      <w:r>
        <w:rPr>
          <w:spacing w:val="2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23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době</w:t>
      </w:r>
      <w:r>
        <w:rPr>
          <w:spacing w:val="21"/>
          <w:sz w:val="24"/>
        </w:rPr>
        <w:t xml:space="preserve"> </w:t>
      </w:r>
      <w:r>
        <w:rPr>
          <w:sz w:val="24"/>
        </w:rPr>
        <w:t>provozu</w:t>
      </w:r>
      <w:r>
        <w:rPr>
          <w:spacing w:val="-57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1"/>
          <w:sz w:val="24"/>
        </w:rPr>
        <w:t xml:space="preserve"> </w:t>
      </w:r>
      <w:r>
        <w:rPr>
          <w:sz w:val="24"/>
        </w:rPr>
        <w:t>budova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6" w:leader="none"/>
          <w:tab w:val="left" w:pos="957" w:leader="none"/>
        </w:tabs>
        <w:spacing w:before="1" w:after="0"/>
        <w:ind w:left="956" w:hanging="361"/>
        <w:rPr>
          <w:sz w:val="24"/>
        </w:rPr>
      </w:pPr>
      <w:r>
        <w:rPr>
          <w:sz w:val="24"/>
        </w:rPr>
        <w:t>Časy</w:t>
      </w:r>
      <w:r>
        <w:rPr>
          <w:spacing w:val="57"/>
          <w:sz w:val="24"/>
        </w:rPr>
        <w:t xml:space="preserve"> </w:t>
      </w:r>
      <w:r>
        <w:rPr>
          <w:sz w:val="24"/>
        </w:rPr>
        <w:t>odchodů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vyzvedávání</w:t>
      </w:r>
      <w:r>
        <w:rPr>
          <w:spacing w:val="63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6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6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62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školní</w:t>
      </w:r>
      <w:r>
        <w:rPr>
          <w:spacing w:val="63"/>
          <w:sz w:val="24"/>
        </w:rPr>
        <w:t xml:space="preserve"> </w:t>
      </w:r>
      <w:r>
        <w:rPr>
          <w:sz w:val="24"/>
        </w:rPr>
        <w:t>družiny:</w:t>
      </w:r>
    </w:p>
    <w:p>
      <w:pPr>
        <w:pStyle w:val="Nadpis2"/>
        <w:spacing w:before="141" w:after="0"/>
        <w:ind w:left="956" w:hanging="0"/>
        <w:rPr>
          <w:sz w:val="24"/>
        </w:rPr>
      </w:pPr>
      <w:r>
        <w:rPr/>
        <w:t>12:45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13:00</w:t>
      </w:r>
      <w:r>
        <w:rPr>
          <w:spacing w:val="-1"/>
        </w:rPr>
        <w:t xml:space="preserve"> </w:t>
      </w:r>
      <w:r>
        <w:rPr/>
        <w:t>h, 13:45 - 14:00</w:t>
      </w:r>
      <w:r>
        <w:rPr>
          <w:spacing w:val="-1"/>
        </w:rPr>
        <w:t xml:space="preserve"> </w:t>
      </w:r>
      <w:r>
        <w:rPr/>
        <w:t>h, 15:00</w:t>
      </w:r>
      <w:r>
        <w:rPr>
          <w:spacing w:val="-1"/>
        </w:rPr>
        <w:t xml:space="preserve"> </w:t>
      </w:r>
      <w:r>
        <w:rPr/>
        <w:t>– 17:00</w:t>
      </w:r>
      <w:r>
        <w:rPr>
          <w:spacing w:val="-2"/>
        </w:rPr>
        <w:t xml:space="preserve"> </w:t>
      </w:r>
      <w:r>
        <w:rPr/>
        <w:t>h.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dpis2"/>
        <w:numPr>
          <w:ilvl w:val="0"/>
          <w:numId w:val="3"/>
        </w:numPr>
        <w:tabs>
          <w:tab w:val="clear" w:pos="720"/>
          <w:tab w:val="left" w:pos="957" w:leader="none"/>
        </w:tabs>
        <w:spacing w:before="76" w:after="0"/>
        <w:ind w:left="956" w:hanging="361"/>
        <w:jc w:val="both"/>
        <w:rPr>
          <w:sz w:val="24"/>
        </w:rPr>
      </w:pPr>
      <w:r>
        <w:rPr/>
        <w:t>Vyzvedávání</w:t>
      </w:r>
      <w:r>
        <w:rPr>
          <w:spacing w:val="-4"/>
        </w:rPr>
        <w:t xml:space="preserve"> </w:t>
      </w:r>
      <w:r>
        <w:rPr/>
        <w:t>pomocí</w:t>
      </w:r>
      <w:r>
        <w:rPr>
          <w:spacing w:val="-2"/>
        </w:rPr>
        <w:t xml:space="preserve"> </w:t>
      </w:r>
      <w:r>
        <w:rPr/>
        <w:t>čipového</w:t>
      </w:r>
      <w:r>
        <w:rPr>
          <w:spacing w:val="-4"/>
        </w:rPr>
        <w:t xml:space="preserve"> </w:t>
      </w:r>
      <w:r>
        <w:rPr/>
        <w:t>systému</w:t>
      </w:r>
      <w:r>
        <w:rPr>
          <w:spacing w:val="-4"/>
        </w:rPr>
        <w:t xml:space="preserve"> </w:t>
      </w:r>
      <w:r>
        <w:rPr/>
        <w:t>Bellhop</w:t>
      </w:r>
    </w:p>
    <w:p>
      <w:pPr>
        <w:pStyle w:val="Tlotextu"/>
        <w:spacing w:lineRule="auto" w:line="360" w:before="135" w:after="0"/>
        <w:ind w:left="956" w:right="118" w:hanging="0"/>
        <w:jc w:val="both"/>
        <w:rPr>
          <w:sz w:val="24"/>
        </w:rPr>
      </w:pPr>
      <w:r>
        <w:rPr/>
        <w:t>Čip přiložíte k terminálu u vchodu na I. stupeň ZŠ Nádvorní. Čip Vám krátkým</w:t>
      </w:r>
      <w:r>
        <w:rPr>
          <w:spacing w:val="1"/>
        </w:rPr>
        <w:t xml:space="preserve"> </w:t>
      </w:r>
      <w:r>
        <w:rPr/>
        <w:t>signálem potvrdí načtení čipu a napíše příjmení Vašeho dítěte. Posléze je požadavek</w:t>
      </w:r>
      <w:r>
        <w:rPr>
          <w:spacing w:val="1"/>
        </w:rPr>
        <w:t xml:space="preserve"> </w:t>
      </w:r>
      <w:r>
        <w:rPr/>
        <w:t>předán na příslušné oddělení ŠD. Vychovatelka ŠD dohlédne na to, aby Vaše dítě</w:t>
      </w:r>
      <w:r>
        <w:rPr>
          <w:spacing w:val="1"/>
        </w:rPr>
        <w:t xml:space="preserve"> </w:t>
      </w:r>
      <w:r>
        <w:rPr/>
        <w:t>opustilo</w:t>
      </w:r>
      <w:r>
        <w:rPr>
          <w:spacing w:val="-1"/>
        </w:rPr>
        <w:t xml:space="preserve"> </w:t>
      </w:r>
      <w:r>
        <w:rPr/>
        <w:t>třídu (místnost) školní družiny.</w:t>
      </w:r>
    </w:p>
    <w:p>
      <w:pPr>
        <w:pStyle w:val="Tlotextu"/>
        <w:spacing w:lineRule="auto" w:line="360"/>
        <w:ind w:left="956" w:right="116" w:hanging="0"/>
        <w:jc w:val="both"/>
        <w:rPr>
          <w:sz w:val="24"/>
        </w:rPr>
      </w:pPr>
      <w:r>
        <w:rPr/>
        <w:t>Další možnost odchodů ze školní družiny je, že dítě odchází samo. V tomto případě</w:t>
      </w:r>
      <w:r>
        <w:rPr>
          <w:spacing w:val="1"/>
        </w:rPr>
        <w:t xml:space="preserve"> </w:t>
      </w:r>
      <w:r>
        <w:rPr/>
        <w:t>nepotřebuje</w:t>
      </w:r>
      <w:r>
        <w:rPr>
          <w:spacing w:val="-1"/>
        </w:rPr>
        <w:t xml:space="preserve"> </w:t>
      </w:r>
      <w:r>
        <w:rPr/>
        <w:t>čip.</w:t>
      </w:r>
    </w:p>
    <w:p>
      <w:pPr>
        <w:pStyle w:val="Tlotextu"/>
        <w:spacing w:before="11" w:after="0"/>
        <w:rPr>
          <w:sz w:val="35"/>
        </w:rPr>
      </w:pPr>
      <w:r>
        <w:rPr>
          <w:sz w:val="35"/>
        </w:rPr>
      </w:r>
    </w:p>
    <w:p>
      <w:pPr>
        <w:pStyle w:val="Tlotextu"/>
        <w:ind w:left="956" w:hanging="0"/>
        <w:rPr>
          <w:sz w:val="24"/>
        </w:rPr>
      </w:pPr>
      <w:r>
        <w:rPr/>
        <w:t>Ztrátu</w:t>
      </w:r>
      <w:r>
        <w:rPr>
          <w:spacing w:val="-2"/>
        </w:rPr>
        <w:t xml:space="preserve"> </w:t>
      </w:r>
      <w:r>
        <w:rPr/>
        <w:t>čipu</w:t>
      </w:r>
      <w:r>
        <w:rPr>
          <w:spacing w:val="-1"/>
        </w:rPr>
        <w:t xml:space="preserve"> </w:t>
      </w:r>
      <w:r>
        <w:rPr/>
        <w:t>zákonný</w:t>
      </w:r>
      <w:r>
        <w:rPr>
          <w:spacing w:val="-6"/>
        </w:rPr>
        <w:t xml:space="preserve"> </w:t>
      </w:r>
      <w:r>
        <w:rPr/>
        <w:t>zástupce</w:t>
      </w:r>
      <w:r>
        <w:rPr>
          <w:spacing w:val="-2"/>
        </w:rPr>
        <w:t xml:space="preserve"> </w:t>
      </w:r>
      <w:r>
        <w:rPr/>
        <w:t>okamžitě</w:t>
      </w:r>
      <w:r>
        <w:rPr>
          <w:spacing w:val="-2"/>
        </w:rPr>
        <w:t xml:space="preserve"> </w:t>
      </w:r>
      <w:r>
        <w:rPr/>
        <w:t>nahlásí</w:t>
      </w:r>
      <w:r>
        <w:rPr>
          <w:spacing w:val="-1"/>
        </w:rPr>
        <w:t xml:space="preserve"> </w:t>
      </w:r>
      <w:r>
        <w:rPr/>
        <w:t>vychovatelce</w:t>
      </w:r>
      <w:r>
        <w:rPr>
          <w:spacing w:val="-2"/>
        </w:rPr>
        <w:t xml:space="preserve"> </w:t>
      </w:r>
      <w:r>
        <w:rPr/>
        <w:t>školní</w:t>
      </w:r>
      <w:r>
        <w:rPr>
          <w:spacing w:val="-1"/>
        </w:rPr>
        <w:t xml:space="preserve"> </w:t>
      </w:r>
      <w:r>
        <w:rPr/>
        <w:t>družiny.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2"/>
        </w:rPr>
      </w:pPr>
      <w:r>
        <w:rPr>
          <w:sz w:val="22"/>
        </w:rPr>
      </w:r>
    </w:p>
    <w:p>
      <w:pPr>
        <w:pStyle w:val="Tlotextu"/>
        <w:spacing w:lineRule="auto" w:line="360"/>
        <w:ind w:left="956" w:right="114" w:hanging="0"/>
        <w:jc w:val="both"/>
        <w:rPr>
          <w:sz w:val="24"/>
        </w:rPr>
      </w:pPr>
      <w:r>
        <w:rPr/>
        <w:t>V případě, že dítě odchází samo, v jiný čas než bylo uvedeno v přihlášce do školní</w:t>
      </w:r>
      <w:r>
        <w:rPr>
          <w:spacing w:val="1"/>
        </w:rPr>
        <w:t xml:space="preserve"> </w:t>
      </w:r>
      <w:r>
        <w:rPr/>
        <w:t>družiny, napíše</w:t>
      </w:r>
      <w:r>
        <w:rPr>
          <w:spacing w:val="-1"/>
        </w:rPr>
        <w:t xml:space="preserve"> </w:t>
      </w:r>
      <w:r>
        <w:rPr/>
        <w:t>zákonný</w:t>
      </w:r>
      <w:r>
        <w:rPr>
          <w:spacing w:val="-4"/>
        </w:rPr>
        <w:t xml:space="preserve"> </w:t>
      </w:r>
      <w:r>
        <w:rPr/>
        <w:t>zástupce</w:t>
      </w:r>
      <w:r>
        <w:rPr>
          <w:spacing w:val="-4"/>
        </w:rPr>
        <w:t xml:space="preserve"> </w:t>
      </w:r>
      <w:r>
        <w:rPr/>
        <w:t>omluvenku,</w:t>
      </w:r>
      <w:r>
        <w:rPr>
          <w:spacing w:val="-1"/>
        </w:rPr>
        <w:t xml:space="preserve"> </w:t>
      </w:r>
      <w:r>
        <w:rPr/>
        <w:t>která</w:t>
      </w:r>
      <w:r>
        <w:rPr>
          <w:spacing w:val="-2"/>
        </w:rPr>
        <w:t xml:space="preserve"> </w:t>
      </w:r>
      <w:r>
        <w:rPr/>
        <w:t>musí</w:t>
      </w:r>
      <w:r>
        <w:rPr>
          <w:spacing w:val="-1"/>
        </w:rPr>
        <w:t xml:space="preserve"> </w:t>
      </w:r>
      <w:r>
        <w:rPr/>
        <w:t>obsahovat</w:t>
      </w:r>
      <w:r>
        <w:rPr>
          <w:spacing w:val="-1"/>
        </w:rPr>
        <w:t xml:space="preserve"> </w:t>
      </w:r>
      <w:r>
        <w:rPr/>
        <w:t>následující</w:t>
      </w:r>
      <w:r>
        <w:rPr>
          <w:spacing w:val="-1"/>
        </w:rPr>
        <w:t xml:space="preserve"> </w:t>
      </w:r>
      <w:r>
        <w:rPr/>
        <w:t>údaje:</w:t>
      </w:r>
    </w:p>
    <w:p>
      <w:pPr>
        <w:pStyle w:val="Tlotextu"/>
        <w:spacing w:before="2" w:after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04" w:leader="none"/>
          <w:tab w:val="left" w:pos="1305" w:leader="none"/>
        </w:tabs>
        <w:ind w:left="1304" w:hanging="361"/>
        <w:rPr>
          <w:sz w:val="24"/>
        </w:rPr>
      </w:pP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příjmení</w:t>
      </w:r>
      <w:r>
        <w:rPr>
          <w:spacing w:val="-1"/>
          <w:sz w:val="24"/>
        </w:rPr>
        <w:t xml:space="preserve"> </w:t>
      </w:r>
      <w:r>
        <w:rPr>
          <w:sz w:val="24"/>
        </w:rPr>
        <w:t>dítěte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04" w:leader="none"/>
          <w:tab w:val="left" w:pos="1305" w:leader="none"/>
        </w:tabs>
        <w:spacing w:before="137" w:after="0"/>
        <w:ind w:left="1304" w:hanging="361"/>
        <w:rPr>
          <w:sz w:val="24"/>
        </w:rPr>
      </w:pP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čas</w:t>
      </w:r>
      <w:r>
        <w:rPr>
          <w:spacing w:val="-3"/>
          <w:sz w:val="24"/>
        </w:rPr>
        <w:t xml:space="preserve"> </w:t>
      </w:r>
      <w:r>
        <w:rPr>
          <w:sz w:val="24"/>
        </w:rPr>
        <w:t>samostatného</w:t>
      </w:r>
      <w:r>
        <w:rPr>
          <w:spacing w:val="-1"/>
          <w:sz w:val="24"/>
        </w:rPr>
        <w:t xml:space="preserve"> </w:t>
      </w:r>
      <w:r>
        <w:rPr>
          <w:sz w:val="24"/>
        </w:rPr>
        <w:t>odchodu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04" w:leader="none"/>
          <w:tab w:val="left" w:pos="1305" w:leader="none"/>
        </w:tabs>
        <w:spacing w:before="139" w:after="0"/>
        <w:ind w:left="1304" w:hanging="361"/>
        <w:rPr>
          <w:b/>
          <w:b/>
          <w:sz w:val="24"/>
        </w:rPr>
      </w:pPr>
      <w:r>
        <w:rPr>
          <w:sz w:val="24"/>
        </w:rPr>
        <w:t>formulaci: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dítě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přebírám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odpovědnost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04" w:leader="none"/>
          <w:tab w:val="left" w:pos="1305" w:leader="none"/>
        </w:tabs>
        <w:spacing w:before="137" w:after="0"/>
        <w:ind w:left="1304" w:hanging="361"/>
        <w:rPr>
          <w:sz w:val="24"/>
        </w:rPr>
      </w:pP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1"/>
          <w:sz w:val="24"/>
        </w:rPr>
        <w:t xml:space="preserve"> </w:t>
      </w:r>
      <w:r>
        <w:rPr>
          <w:sz w:val="24"/>
        </w:rPr>
        <w:t>zástupce</w:t>
      </w:r>
    </w:p>
    <w:p>
      <w:pPr>
        <w:pStyle w:val="Tlotextu"/>
        <w:spacing w:before="9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355"/>
        <w:ind w:left="944" w:right="114" w:firstLine="708"/>
        <w:jc w:val="both"/>
        <w:rPr>
          <w:sz w:val="24"/>
        </w:rPr>
      </w:pPr>
      <w:r>
        <w:rPr>
          <w:b/>
          <w:sz w:val="24"/>
        </w:rPr>
        <w:t>V době od 14:00 hodin do 15:00 hodin není odchod žáků ze ŠD možný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vzhledem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organizačním</w:t>
      </w:r>
      <w:r>
        <w:rPr>
          <w:spacing w:val="1"/>
          <w:sz w:val="24"/>
        </w:rPr>
        <w:t xml:space="preserve"> </w:t>
      </w:r>
      <w:r>
        <w:rPr>
          <w:sz w:val="24"/>
        </w:rPr>
        <w:t>důvodům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náplně</w:t>
      </w:r>
      <w:r>
        <w:rPr>
          <w:spacing w:val="1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oddělení.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odchody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narušovaly</w:t>
      </w:r>
      <w:r>
        <w:rPr>
          <w:spacing w:val="-5"/>
          <w:sz w:val="24"/>
        </w:rPr>
        <w:t xml:space="preserve"> </w:t>
      </w:r>
      <w:r>
        <w:rPr>
          <w:sz w:val="24"/>
        </w:rPr>
        <w:t>průběh vzdělávacího programu ŠD.</w:t>
      </w:r>
    </w:p>
    <w:p>
      <w:pPr>
        <w:pStyle w:val="Tlotextu"/>
        <w:spacing w:lineRule="auto" w:line="360" w:before="206" w:after="0"/>
        <w:ind w:left="944" w:right="112" w:firstLine="708"/>
        <w:jc w:val="both"/>
        <w:rPr>
          <w:sz w:val="24"/>
        </w:rPr>
      </w:pPr>
      <w:r>
        <w:rPr/>
        <w:t>Žáky ze školní družiny může vyzvednout jen osoba s čipem. V případě ztráty čipu jen osoba uvedená v přihlášce do</w:t>
      </w:r>
      <w:r>
        <w:rPr>
          <w:spacing w:val="1"/>
        </w:rPr>
        <w:t xml:space="preserve"> </w:t>
      </w:r>
      <w:r>
        <w:rPr/>
        <w:t>zájmového</w:t>
      </w:r>
      <w:r>
        <w:rPr>
          <w:spacing w:val="-1"/>
        </w:rPr>
        <w:t xml:space="preserve"> </w:t>
      </w:r>
      <w:r>
        <w:rPr/>
        <w:t>vzdělávání.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02" w:after="0"/>
        <w:ind w:left="944" w:right="115" w:firstLine="708"/>
        <w:jc w:val="both"/>
        <w:rPr>
          <w:b/>
          <w:b/>
          <w:sz w:val="24"/>
        </w:rPr>
      </w:pPr>
      <w:r>
        <w:rPr>
          <w:b/>
          <w:sz w:val="24"/>
        </w:rPr>
        <w:t xml:space="preserve">Na telefonickou žádost </w:t>
      </w:r>
      <w:r>
        <w:rPr>
          <w:sz w:val="24"/>
        </w:rPr>
        <w:t>zákonných zástupců o propuštění samotného účastníka</w:t>
      </w:r>
      <w:r>
        <w:rPr>
          <w:spacing w:val="-57"/>
          <w:sz w:val="24"/>
        </w:rPr>
        <w:t xml:space="preserve"> </w:t>
      </w:r>
      <w:r>
        <w:rPr>
          <w:sz w:val="24"/>
        </w:rPr>
        <w:t>zájmového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ze</w:t>
      </w:r>
      <w:r>
        <w:rPr>
          <w:spacing w:val="-1"/>
          <w:sz w:val="24"/>
        </w:rPr>
        <w:t xml:space="preserve"> </w:t>
      </w:r>
      <w:r>
        <w:rPr>
          <w:sz w:val="24"/>
        </w:rPr>
        <w:t>školní družiny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nebude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zřetel.</w:t>
      </w:r>
    </w:p>
    <w:p>
      <w:pPr>
        <w:pStyle w:val="Nadpis1"/>
        <w:numPr>
          <w:ilvl w:val="0"/>
          <w:numId w:val="4"/>
        </w:numPr>
        <w:tabs>
          <w:tab w:val="clear" w:pos="720"/>
          <w:tab w:val="left" w:pos="957" w:leader="none"/>
        </w:tabs>
        <w:spacing w:lineRule="auto" w:line="362"/>
        <w:ind w:left="956" w:right="714" w:hanging="360"/>
        <w:jc w:val="left"/>
        <w:rPr>
          <w:sz w:val="24"/>
        </w:rPr>
      </w:pPr>
      <w:r>
        <w:rPr/>
        <w:t>Práva a povinnosti účastníků zájmového vzdělávání a zákonných</w:t>
      </w:r>
      <w:r>
        <w:rPr>
          <w:spacing w:val="-67"/>
        </w:rPr>
        <w:t xml:space="preserve"> </w:t>
      </w:r>
      <w:r>
        <w:rPr/>
        <w:t>zástupců</w:t>
      </w:r>
    </w:p>
    <w:p>
      <w:pPr>
        <w:pStyle w:val="Tlotextu"/>
        <w:spacing w:before="7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before="1" w:after="0"/>
        <w:ind w:left="1016" w:hanging="421"/>
        <w:rPr>
          <w:sz w:val="24"/>
        </w:rPr>
      </w:pPr>
      <w:r>
        <w:rPr/>
        <w:t>Přihlašování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ŠD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lotextu"/>
        <w:spacing w:lineRule="auto" w:line="360"/>
        <w:ind w:left="944" w:right="113" w:firstLine="708"/>
        <w:jc w:val="both"/>
        <w:rPr>
          <w:sz w:val="24"/>
        </w:rPr>
      </w:pPr>
      <w:r>
        <w:rPr/>
        <w:t>Žák je zařazen do školní družiny pouze na základě písemné žádosti zákonného</w:t>
      </w:r>
      <w:r>
        <w:rPr>
          <w:spacing w:val="1"/>
        </w:rPr>
        <w:t xml:space="preserve"> </w:t>
      </w:r>
      <w:r>
        <w:rPr/>
        <w:t>zástupce dítěte (Přihláška do zájmového vzdělávání), kde musí být vyznačen čas, kdy</w:t>
      </w:r>
      <w:r>
        <w:rPr>
          <w:spacing w:val="1"/>
        </w:rPr>
        <w:t xml:space="preserve"> </w:t>
      </w:r>
      <w:r>
        <w:rPr/>
        <w:t>dítě odchází samostatně domů a osoba, která dítě vyzvedává. Jakákoli změna (bydliště,</w:t>
      </w:r>
      <w:r>
        <w:rPr>
          <w:spacing w:val="-57"/>
        </w:rPr>
        <w:t xml:space="preserve"> </w:t>
      </w:r>
      <w:r>
        <w:rPr/>
        <w:t>telefonní číslo i zaměstnání zákonných zástupců, čas a podmínky odchodu domů či</w:t>
      </w:r>
      <w:r>
        <w:rPr>
          <w:spacing w:val="1"/>
        </w:rPr>
        <w:t xml:space="preserve"> </w:t>
      </w:r>
      <w:r>
        <w:rPr/>
        <w:t>vyzvedávání dítěte…) i odhlášení dítěte musí být vychovatelce předloženo rovněž</w:t>
      </w:r>
      <w:r>
        <w:rPr>
          <w:spacing w:val="1"/>
        </w:rPr>
        <w:t xml:space="preserve"> </w:t>
      </w:r>
      <w:r>
        <w:rPr/>
        <w:t>písemně</w:t>
      </w:r>
      <w:r>
        <w:rPr>
          <w:spacing w:val="-2"/>
        </w:rPr>
        <w:t xml:space="preserve"> </w:t>
      </w:r>
      <w:r>
        <w:rPr/>
        <w:t>zákonným zástupcem dítěte.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before="221" w:after="0"/>
        <w:ind w:left="1016" w:hanging="421"/>
        <w:rPr>
          <w:sz w:val="24"/>
        </w:rPr>
      </w:pPr>
      <w:r>
        <w:rPr/>
        <w:t>Omlouvání</w:t>
      </w:r>
      <w:r>
        <w:rPr>
          <w:spacing w:val="-1"/>
        </w:rPr>
        <w:t xml:space="preserve"> </w:t>
      </w:r>
      <w:r>
        <w:rPr/>
        <w:t>ze</w:t>
      </w:r>
      <w:r>
        <w:rPr>
          <w:spacing w:val="-3"/>
        </w:rPr>
        <w:t xml:space="preserve"> </w:t>
      </w:r>
      <w:r>
        <w:rPr/>
        <w:t>ŠD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lotextu"/>
        <w:spacing w:lineRule="auto" w:line="360"/>
        <w:ind w:left="944" w:right="115" w:firstLine="708"/>
        <w:jc w:val="both"/>
        <w:rPr>
          <w:sz w:val="24"/>
        </w:rPr>
      </w:pPr>
      <w:r>
        <w:rPr/>
        <w:t>Omluvu</w:t>
      </w:r>
      <w:r>
        <w:rPr>
          <w:spacing w:val="1"/>
        </w:rPr>
        <w:t xml:space="preserve"> </w:t>
      </w:r>
      <w:r>
        <w:rPr/>
        <w:t>nepřítomnosti dítěte ve družině, odchylky od</w:t>
      </w:r>
      <w:r>
        <w:rPr>
          <w:spacing w:val="1"/>
        </w:rPr>
        <w:t xml:space="preserve"> </w:t>
      </w:r>
      <w:r>
        <w:rPr/>
        <w:t>pravidelné docházky</w:t>
      </w:r>
      <w:r>
        <w:rPr>
          <w:spacing w:val="1"/>
        </w:rPr>
        <w:t xml:space="preserve"> </w:t>
      </w:r>
      <w:r>
        <w:rPr/>
        <w:t>nebo</w:t>
      </w:r>
      <w:r>
        <w:rPr>
          <w:spacing w:val="1"/>
        </w:rPr>
        <w:t xml:space="preserve"> </w:t>
      </w:r>
      <w:r>
        <w:rPr/>
        <w:t>jiný</w:t>
      </w:r>
      <w:r>
        <w:rPr>
          <w:spacing w:val="1"/>
        </w:rPr>
        <w:t xml:space="preserve"> </w:t>
      </w:r>
      <w:r>
        <w:rPr/>
        <w:t>způsob</w:t>
      </w:r>
      <w:r>
        <w:rPr>
          <w:spacing w:val="1"/>
        </w:rPr>
        <w:t xml:space="preserve"> </w:t>
      </w:r>
      <w:r>
        <w:rPr/>
        <w:t>odchodu</w:t>
      </w:r>
      <w:r>
        <w:rPr>
          <w:spacing w:val="1"/>
        </w:rPr>
        <w:t xml:space="preserve"> </w:t>
      </w:r>
      <w:r>
        <w:rPr/>
        <w:t>sdělí</w:t>
      </w:r>
      <w:r>
        <w:rPr>
          <w:spacing w:val="1"/>
        </w:rPr>
        <w:t xml:space="preserve"> </w:t>
      </w:r>
      <w:r>
        <w:rPr/>
        <w:t>zákonní</w:t>
      </w:r>
      <w:r>
        <w:rPr>
          <w:spacing w:val="1"/>
        </w:rPr>
        <w:t xml:space="preserve"> </w:t>
      </w:r>
      <w:r>
        <w:rPr/>
        <w:t>zástupci</w:t>
      </w:r>
      <w:r>
        <w:rPr>
          <w:spacing w:val="1"/>
        </w:rPr>
        <w:t xml:space="preserve"> </w:t>
      </w:r>
      <w:r>
        <w:rPr/>
        <w:t>vychovatelce</w:t>
      </w:r>
      <w:r>
        <w:rPr>
          <w:spacing w:val="1"/>
        </w:rPr>
        <w:t xml:space="preserve"> </w:t>
      </w:r>
      <w:r>
        <w:rPr/>
        <w:t>písemně.</w:t>
      </w:r>
      <w:r>
        <w:rPr>
          <w:spacing w:val="1"/>
        </w:rPr>
        <w:t xml:space="preserve"> </w:t>
      </w:r>
      <w:r>
        <w:rPr/>
        <w:t>Také</w:t>
      </w:r>
      <w:r>
        <w:rPr>
          <w:spacing w:val="1"/>
        </w:rPr>
        <w:t xml:space="preserve"> </w:t>
      </w:r>
      <w:r>
        <w:rPr/>
        <w:t>průběžně</w:t>
      </w:r>
      <w:r>
        <w:rPr>
          <w:spacing w:val="-2"/>
        </w:rPr>
        <w:t xml:space="preserve"> </w:t>
      </w:r>
      <w:r>
        <w:rPr/>
        <w:t>informují vychovatelku o zdravotním stavu dítěte.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before="220" w:after="0"/>
        <w:ind w:left="1016" w:hanging="421"/>
        <w:rPr>
          <w:sz w:val="24"/>
        </w:rPr>
      </w:pPr>
      <w:r>
        <w:rPr/>
        <w:t>Nevyzvednutí</w:t>
      </w:r>
      <w:r>
        <w:rPr>
          <w:spacing w:val="-2"/>
        </w:rPr>
        <w:t xml:space="preserve"> </w:t>
      </w:r>
      <w:r>
        <w:rPr/>
        <w:t>dítěte</w:t>
      </w:r>
      <w:r>
        <w:rPr>
          <w:spacing w:val="-2"/>
        </w:rPr>
        <w:t xml:space="preserve"> </w:t>
      </w:r>
      <w:r>
        <w:rPr/>
        <w:t>ze</w:t>
      </w:r>
      <w:r>
        <w:rPr>
          <w:spacing w:val="-1"/>
        </w:rPr>
        <w:t xml:space="preserve"> </w:t>
      </w:r>
      <w:r>
        <w:rPr/>
        <w:t>ŠD</w:t>
      </w:r>
    </w:p>
    <w:p>
      <w:pPr>
        <w:pStyle w:val="Tlotex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lotextu"/>
        <w:spacing w:lineRule="auto" w:line="360"/>
        <w:ind w:left="944" w:right="112" w:firstLine="708"/>
        <w:jc w:val="both"/>
        <w:rPr>
          <w:sz w:val="24"/>
        </w:rPr>
      </w:pPr>
      <w:r>
        <w:rPr/>
        <w:t>Při</w:t>
      </w:r>
      <w:r>
        <w:rPr>
          <w:spacing w:val="1"/>
        </w:rPr>
        <w:t xml:space="preserve"> </w:t>
      </w:r>
      <w:r>
        <w:rPr/>
        <w:t>nevyzvednutí</w:t>
      </w:r>
      <w:r>
        <w:rPr>
          <w:spacing w:val="1"/>
        </w:rPr>
        <w:t xml:space="preserve"> </w:t>
      </w:r>
      <w:r>
        <w:rPr/>
        <w:t>účastníka</w:t>
      </w:r>
      <w:r>
        <w:rPr>
          <w:spacing w:val="1"/>
        </w:rPr>
        <w:t xml:space="preserve"> </w:t>
      </w:r>
      <w:r>
        <w:rPr/>
        <w:t>zájmového</w:t>
      </w:r>
      <w:r>
        <w:rPr>
          <w:spacing w:val="1"/>
        </w:rPr>
        <w:t xml:space="preserve"> </w:t>
      </w:r>
      <w:r>
        <w:rPr/>
        <w:t>vzdělávání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17:00</w:t>
      </w:r>
      <w:r>
        <w:rPr>
          <w:spacing w:val="1"/>
        </w:rPr>
        <w:t xml:space="preserve"> </w:t>
      </w:r>
      <w:r>
        <w:rPr/>
        <w:t>h</w:t>
      </w:r>
      <w:r>
        <w:rPr>
          <w:spacing w:val="1"/>
        </w:rPr>
        <w:t xml:space="preserve"> </w:t>
      </w:r>
      <w:r>
        <w:rPr/>
        <w:t>zkusí</w:t>
      </w:r>
      <w:r>
        <w:rPr>
          <w:spacing w:val="1"/>
        </w:rPr>
        <w:t xml:space="preserve"> </w:t>
      </w:r>
      <w:r>
        <w:rPr/>
        <w:t>vychovatelka telefonicky kontaktovat zákonné zástupce nebo jinou kontaktní osobu,</w:t>
      </w:r>
      <w:r>
        <w:rPr>
          <w:spacing w:val="1"/>
        </w:rPr>
        <w:t xml:space="preserve"> </w:t>
      </w:r>
      <w:r>
        <w:rPr/>
        <w:t>kterou písemně určili zákonní zástupce žáka. V případě, že s nimi nenaváže kontakt,</w:t>
      </w:r>
      <w:r>
        <w:rPr>
          <w:spacing w:val="1"/>
        </w:rPr>
        <w:t xml:space="preserve"> </w:t>
      </w:r>
      <w:r>
        <w:rPr/>
        <w:t>obrátí se na Úřad městské části Brno – střed, Orgán sociálně právní ochrany dětí nebo</w:t>
      </w:r>
      <w:r>
        <w:rPr>
          <w:spacing w:val="1"/>
        </w:rPr>
        <w:t xml:space="preserve"> </w:t>
      </w:r>
      <w:r>
        <w:rPr/>
        <w:t>kontaktuje</w:t>
      </w:r>
      <w:r>
        <w:rPr>
          <w:spacing w:val="-1"/>
        </w:rPr>
        <w:t xml:space="preserve"> </w:t>
      </w:r>
      <w:r>
        <w:rPr/>
        <w:t>Policii České</w:t>
      </w:r>
      <w:r>
        <w:rPr>
          <w:spacing w:val="-1"/>
        </w:rPr>
        <w:t xml:space="preserve"> </w:t>
      </w:r>
      <w:r>
        <w:rPr/>
        <w:t>republiky.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before="223" w:after="0"/>
        <w:ind w:left="1016" w:hanging="421"/>
        <w:rPr>
          <w:sz w:val="24"/>
        </w:rPr>
      </w:pPr>
      <w:r>
        <w:rPr/>
        <w:t>Práva</w:t>
      </w:r>
      <w:r>
        <w:rPr>
          <w:spacing w:val="-2"/>
        </w:rPr>
        <w:t xml:space="preserve"> </w:t>
      </w:r>
      <w:r>
        <w:rPr/>
        <w:t>účastníka</w:t>
      </w:r>
      <w:r>
        <w:rPr>
          <w:spacing w:val="-1"/>
        </w:rPr>
        <w:t xml:space="preserve"> </w:t>
      </w:r>
      <w:r>
        <w:rPr/>
        <w:t>zájmového</w:t>
      </w:r>
      <w:r>
        <w:rPr>
          <w:spacing w:val="-2"/>
        </w:rPr>
        <w:t xml:space="preserve"> </w:t>
      </w:r>
      <w:r>
        <w:rPr/>
        <w:t>vzdělávání:</w:t>
      </w:r>
    </w:p>
    <w:p>
      <w:pPr>
        <w:pStyle w:val="T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304" w:leader="none"/>
          <w:tab w:val="left" w:pos="1305" w:leader="none"/>
        </w:tabs>
        <w:spacing w:lineRule="auto" w:line="360"/>
        <w:ind w:left="1304" w:right="124" w:hanging="360"/>
        <w:rPr>
          <w:sz w:val="24"/>
        </w:rPr>
      </w:pPr>
      <w:r>
        <w:rPr>
          <w:sz w:val="24"/>
        </w:rPr>
        <w:t>Účastník</w:t>
      </w:r>
      <w:r>
        <w:rPr>
          <w:spacing w:val="13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4"/>
          <w:sz w:val="24"/>
        </w:rPr>
        <w:t xml:space="preserve"> </w:t>
      </w:r>
      <w:r>
        <w:rPr>
          <w:sz w:val="24"/>
        </w:rPr>
        <w:t>má</w:t>
      </w:r>
      <w:r>
        <w:rPr>
          <w:spacing w:val="16"/>
          <w:sz w:val="24"/>
        </w:rPr>
        <w:t xml:space="preserve"> </w:t>
      </w:r>
      <w:r>
        <w:rPr>
          <w:sz w:val="24"/>
        </w:rPr>
        <w:t>právo</w:t>
      </w:r>
      <w:r>
        <w:rPr>
          <w:spacing w:val="15"/>
          <w:sz w:val="24"/>
        </w:rPr>
        <w:t xml:space="preserve"> </w:t>
      </w:r>
      <w:r>
        <w:rPr>
          <w:sz w:val="24"/>
        </w:rPr>
        <w:t>zúčastnit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výchovných,</w:t>
      </w:r>
      <w:r>
        <w:rPr>
          <w:spacing w:val="15"/>
          <w:sz w:val="24"/>
        </w:rPr>
        <w:t xml:space="preserve"> </w:t>
      </w:r>
      <w:r>
        <w:rPr>
          <w:sz w:val="24"/>
        </w:rPr>
        <w:t>vzdělávacích,</w:t>
      </w:r>
      <w:r>
        <w:rPr>
          <w:spacing w:val="-57"/>
          <w:sz w:val="24"/>
        </w:rPr>
        <w:t xml:space="preserve"> </w:t>
      </w:r>
      <w:r>
        <w:rPr>
          <w:sz w:val="24"/>
        </w:rPr>
        <w:t>zájmových,</w:t>
      </w:r>
      <w:r>
        <w:rPr>
          <w:spacing w:val="-1"/>
          <w:sz w:val="24"/>
        </w:rPr>
        <w:t xml:space="preserve"> </w:t>
      </w:r>
      <w:r>
        <w:rPr>
          <w:sz w:val="24"/>
        </w:rPr>
        <w:t>popř.</w:t>
      </w:r>
      <w:r>
        <w:rPr>
          <w:spacing w:val="-1"/>
          <w:sz w:val="24"/>
        </w:rPr>
        <w:t xml:space="preserve"> </w:t>
      </w:r>
      <w:r>
        <w:rPr>
          <w:sz w:val="24"/>
        </w:rPr>
        <w:t>tematických</w:t>
      </w:r>
      <w:r>
        <w:rPr>
          <w:spacing w:val="2"/>
          <w:sz w:val="24"/>
        </w:rPr>
        <w:t xml:space="preserve"> </w:t>
      </w:r>
      <w:r>
        <w:rPr>
          <w:sz w:val="24"/>
        </w:rPr>
        <w:t>akcí</w:t>
      </w:r>
      <w:r>
        <w:rPr>
          <w:spacing w:val="-1"/>
          <w:sz w:val="24"/>
        </w:rPr>
        <w:t xml:space="preserve"> </w:t>
      </w:r>
      <w:r>
        <w:rPr>
          <w:sz w:val="24"/>
        </w:rPr>
        <w:t>zajišťovaných</w:t>
      </w:r>
      <w:r>
        <w:rPr>
          <w:spacing w:val="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družinou.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72" w:after="0"/>
        <w:ind w:left="1304" w:right="115" w:hanging="360"/>
        <w:jc w:val="both"/>
        <w:rPr>
          <w:sz w:val="24"/>
        </w:rPr>
      </w:pPr>
      <w:r>
        <w:rPr>
          <w:sz w:val="24"/>
        </w:rPr>
        <w:t>Účastník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svobodu</w:t>
      </w:r>
      <w:r>
        <w:rPr>
          <w:spacing w:val="1"/>
          <w:sz w:val="24"/>
        </w:rPr>
        <w:t xml:space="preserve"> </w:t>
      </w:r>
      <w:r>
        <w:rPr>
          <w:sz w:val="24"/>
        </w:rPr>
        <w:t>myšlení,</w:t>
      </w:r>
      <w:r>
        <w:rPr>
          <w:spacing w:val="1"/>
          <w:sz w:val="24"/>
        </w:rPr>
        <w:t xml:space="preserve"> </w:t>
      </w:r>
      <w:r>
        <w:rPr>
          <w:sz w:val="24"/>
        </w:rPr>
        <w:t>projevu,</w:t>
      </w:r>
      <w:r>
        <w:rPr>
          <w:spacing w:val="1"/>
          <w:sz w:val="24"/>
        </w:rPr>
        <w:t xml:space="preserve"> </w:t>
      </w:r>
      <w:r>
        <w:rPr>
          <w:sz w:val="24"/>
        </w:rPr>
        <w:t>shromažďování,</w:t>
      </w:r>
      <w:r>
        <w:rPr>
          <w:spacing w:val="1"/>
          <w:sz w:val="24"/>
        </w:rPr>
        <w:t xml:space="preserve"> </w:t>
      </w:r>
      <w:r>
        <w:rPr>
          <w:sz w:val="24"/>
        </w:rPr>
        <w:t>náboženství,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odpočinek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1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1"/>
          <w:sz w:val="24"/>
        </w:rPr>
        <w:t xml:space="preserve"> </w:t>
      </w:r>
      <w:r>
        <w:rPr>
          <w:sz w:val="24"/>
        </w:rPr>
        <w:t>psychohygienických</w:t>
      </w:r>
      <w:r>
        <w:rPr>
          <w:spacing w:val="-1"/>
          <w:sz w:val="24"/>
        </w:rPr>
        <w:t xml:space="preserve"> </w:t>
      </w:r>
      <w:r>
        <w:rPr>
          <w:sz w:val="24"/>
        </w:rPr>
        <w:t>podmínek.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1" w:after="0"/>
        <w:ind w:left="1304" w:right="117" w:hanging="360"/>
        <w:jc w:val="both"/>
        <w:rPr>
          <w:sz w:val="24"/>
        </w:rPr>
      </w:pPr>
      <w:r>
        <w:rPr>
          <w:sz w:val="24"/>
        </w:rPr>
        <w:t>Účastník zájmového vzdělávání má právo se vyjadřovat ke všem rozhodnutím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podstatných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záležitostí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výchovy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vyjádřením musí být věnována pozornost odpovídající jeho věku a stupni vývoje.</w:t>
      </w:r>
      <w:r>
        <w:rPr>
          <w:spacing w:val="1"/>
          <w:sz w:val="24"/>
        </w:rPr>
        <w:t xml:space="preserve"> </w:t>
      </w:r>
      <w:r>
        <w:rPr>
          <w:sz w:val="24"/>
        </w:rPr>
        <w:t>Má právo sdělit svůj názor vychovatelce ŠD, vedoucí vychovatelce ŠD nebo</w:t>
      </w:r>
      <w:r>
        <w:rPr>
          <w:spacing w:val="1"/>
          <w:sz w:val="24"/>
        </w:rPr>
        <w:t xml:space="preserve"> </w:t>
      </w:r>
      <w:r>
        <w:rPr>
          <w:sz w:val="24"/>
        </w:rPr>
        <w:t>ředitelce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svůj</w:t>
      </w:r>
      <w:r>
        <w:rPr>
          <w:spacing w:val="1"/>
          <w:sz w:val="24"/>
        </w:rPr>
        <w:t xml:space="preserve"> </w:t>
      </w:r>
      <w:r>
        <w:rPr>
          <w:sz w:val="24"/>
        </w:rPr>
        <w:t>názor</w:t>
      </w:r>
      <w:r>
        <w:rPr>
          <w:spacing w:val="1"/>
          <w:sz w:val="24"/>
        </w:rPr>
        <w:t xml:space="preserve"> </w:t>
      </w:r>
      <w:r>
        <w:rPr>
          <w:sz w:val="24"/>
        </w:rPr>
        <w:t>vyjádřit</w:t>
      </w:r>
      <w:r>
        <w:rPr>
          <w:spacing w:val="1"/>
          <w:sz w:val="24"/>
        </w:rPr>
        <w:t xml:space="preserve"> </w:t>
      </w:r>
      <w:r>
        <w:rPr>
          <w:sz w:val="24"/>
        </w:rPr>
        <w:t>přiměřenou</w:t>
      </w:r>
      <w:r>
        <w:rPr>
          <w:spacing w:val="-1"/>
          <w:sz w:val="24"/>
        </w:rPr>
        <w:t xml:space="preserve"> </w:t>
      </w:r>
      <w:r>
        <w:rPr>
          <w:sz w:val="24"/>
        </w:rPr>
        <w:t>formou, která</w:t>
      </w:r>
      <w:r>
        <w:rPr>
          <w:spacing w:val="-1"/>
          <w:sz w:val="24"/>
        </w:rPr>
        <w:t xml:space="preserve"> </w:t>
      </w:r>
      <w:r>
        <w:rPr>
          <w:sz w:val="24"/>
        </w:rPr>
        <w:t>neodporuje zásadám slušnosti.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1" w:after="0"/>
        <w:ind w:left="1304" w:right="118" w:hanging="360"/>
        <w:jc w:val="both"/>
        <w:rPr>
          <w:sz w:val="24"/>
        </w:rPr>
      </w:pPr>
      <w:r>
        <w:rPr>
          <w:sz w:val="24"/>
        </w:rPr>
        <w:t>Účastník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odpočinek,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hru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oddechové</w:t>
      </w:r>
      <w:r>
        <w:rPr>
          <w:spacing w:val="-57"/>
          <w:sz w:val="24"/>
        </w:rPr>
        <w:t xml:space="preserve"> </w:t>
      </w:r>
      <w:r>
        <w:rPr>
          <w:sz w:val="24"/>
        </w:rPr>
        <w:t>činnosti odpovídající jeho věku, jakož i na svobodnou účast v řízených zájmových</w:t>
      </w:r>
      <w:r>
        <w:rPr>
          <w:spacing w:val="1"/>
          <w:sz w:val="24"/>
        </w:rPr>
        <w:t xml:space="preserve"> </w:t>
      </w:r>
      <w:r>
        <w:rPr>
          <w:sz w:val="24"/>
        </w:rPr>
        <w:t>činnostech;</w:t>
      </w:r>
      <w:r>
        <w:rPr>
          <w:spacing w:val="-1"/>
          <w:sz w:val="24"/>
        </w:rPr>
        <w:t xml:space="preserve"> </w:t>
      </w:r>
      <w:r>
        <w:rPr>
          <w:sz w:val="24"/>
        </w:rPr>
        <w:t>odpoledne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trávit v</w:t>
      </w:r>
      <w:r>
        <w:rPr>
          <w:spacing w:val="-1"/>
          <w:sz w:val="24"/>
        </w:rPr>
        <w:t xml:space="preserve"> </w:t>
      </w:r>
      <w:r>
        <w:rPr>
          <w:sz w:val="24"/>
        </w:rPr>
        <w:t>klidné,</w:t>
      </w:r>
      <w:r>
        <w:rPr>
          <w:spacing w:val="-1"/>
          <w:sz w:val="24"/>
        </w:rPr>
        <w:t xml:space="preserve"> </w:t>
      </w:r>
      <w:r>
        <w:rPr>
          <w:sz w:val="24"/>
        </w:rPr>
        <w:t>pohodové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přátelské atmosféře.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6" w:hanging="360"/>
        <w:jc w:val="both"/>
        <w:rPr>
          <w:sz w:val="24"/>
        </w:rPr>
      </w:pPr>
      <w:r>
        <w:rPr>
          <w:sz w:val="24"/>
        </w:rPr>
        <w:t>Účastník zájmového vzdělávání má být seznámen se všemi směrnicemi se vztahem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jeho pobytu a</w:t>
      </w:r>
      <w:r>
        <w:rPr>
          <w:spacing w:val="1"/>
          <w:sz w:val="24"/>
        </w:rPr>
        <w:t xml:space="preserve"> </w:t>
      </w:r>
      <w:r>
        <w:rPr>
          <w:sz w:val="24"/>
        </w:rPr>
        <w:t>činnosti ve</w:t>
      </w:r>
      <w:r>
        <w:rPr>
          <w:spacing w:val="-1"/>
          <w:sz w:val="24"/>
        </w:rPr>
        <w:t xml:space="preserve"> </w:t>
      </w:r>
      <w:r>
        <w:rPr>
          <w:sz w:val="24"/>
        </w:rPr>
        <w:t>školní družině.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4" w:after="0"/>
        <w:rPr>
          <w:sz w:val="20"/>
        </w:rPr>
      </w:pPr>
      <w:r>
        <w:rPr>
          <w:sz w:val="20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lineRule="auto" w:line="362"/>
        <w:ind w:left="956" w:right="239" w:hanging="360"/>
        <w:rPr>
          <w:sz w:val="24"/>
        </w:rPr>
      </w:pPr>
      <w:r>
        <w:rPr/>
        <w:t xml:space="preserve"> </w:t>
      </w:r>
      <w:r>
        <w:rPr/>
        <w:t>Podmínky</w:t>
      </w:r>
      <w:r>
        <w:rPr>
          <w:spacing w:val="-3"/>
        </w:rPr>
        <w:t xml:space="preserve"> </w:t>
      </w:r>
      <w:r>
        <w:rPr/>
        <w:t>zajištění</w:t>
      </w:r>
      <w:r>
        <w:rPr>
          <w:spacing w:val="-2"/>
        </w:rPr>
        <w:t xml:space="preserve"> </w:t>
      </w:r>
      <w:r>
        <w:rPr/>
        <w:t>bezpečnosti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ochrany</w:t>
      </w:r>
      <w:r>
        <w:rPr>
          <w:spacing w:val="-3"/>
        </w:rPr>
        <w:t xml:space="preserve"> </w:t>
      </w:r>
      <w:r>
        <w:rPr/>
        <w:t>zdraví</w:t>
      </w:r>
      <w:r>
        <w:rPr>
          <w:spacing w:val="-2"/>
        </w:rPr>
        <w:t xml:space="preserve"> </w:t>
      </w:r>
      <w:r>
        <w:rPr/>
        <w:t>žáků, ochrany</w:t>
      </w:r>
      <w:r>
        <w:rPr>
          <w:spacing w:val="-2"/>
        </w:rPr>
        <w:t xml:space="preserve"> </w:t>
      </w:r>
      <w:r>
        <w:rPr/>
        <w:t>před</w:t>
      </w:r>
      <w:r>
        <w:rPr>
          <w:spacing w:val="-3"/>
        </w:rPr>
        <w:t xml:space="preserve"> </w:t>
      </w:r>
      <w:r>
        <w:rPr/>
        <w:t>veškerými</w:t>
      </w:r>
      <w:r>
        <w:rPr>
          <w:spacing w:val="-57"/>
        </w:rPr>
        <w:t xml:space="preserve"> </w:t>
      </w:r>
      <w:r>
        <w:rPr/>
        <w:t>projevy</w:t>
      </w:r>
      <w:r>
        <w:rPr>
          <w:spacing w:val="-2"/>
        </w:rPr>
        <w:t xml:space="preserve"> </w:t>
      </w:r>
      <w:r>
        <w:rPr/>
        <w:t>rizikového</w:t>
      </w:r>
      <w:r>
        <w:rPr>
          <w:spacing w:val="-1"/>
        </w:rPr>
        <w:t xml:space="preserve"> </w:t>
      </w:r>
      <w:r>
        <w:rPr/>
        <w:t>chování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před</w:t>
      </w:r>
      <w:r>
        <w:rPr>
          <w:spacing w:val="-1"/>
        </w:rPr>
        <w:t xml:space="preserve"> </w:t>
      </w:r>
      <w:r>
        <w:rPr/>
        <w:t>projevy</w:t>
      </w:r>
      <w:r>
        <w:rPr>
          <w:spacing w:val="-1"/>
        </w:rPr>
        <w:t xml:space="preserve"> </w:t>
      </w:r>
      <w:r>
        <w:rPr/>
        <w:t>diskriminace,</w:t>
      </w:r>
      <w:r>
        <w:rPr>
          <w:spacing w:val="-1"/>
        </w:rPr>
        <w:t xml:space="preserve"> </w:t>
      </w:r>
      <w:r>
        <w:rPr/>
        <w:t>nepřátelství</w:t>
      </w:r>
      <w:r>
        <w:rPr>
          <w:spacing w:val="-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násilí</w:t>
      </w:r>
    </w:p>
    <w:p>
      <w:pPr>
        <w:pStyle w:val="Tlotextu"/>
        <w:spacing w:before="3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6" w:hanging="360"/>
        <w:jc w:val="both"/>
        <w:rPr>
          <w:sz w:val="24"/>
        </w:rPr>
      </w:pPr>
      <w:r>
        <w:rPr>
          <w:sz w:val="24"/>
        </w:rPr>
        <w:t>Účastníci zájmového vzdělávání mají právo na zajištění bezpečnosti a ochrany</w:t>
      </w:r>
      <w:r>
        <w:rPr>
          <w:spacing w:val="1"/>
          <w:sz w:val="24"/>
        </w:rPr>
        <w:t xml:space="preserve"> </w:t>
      </w:r>
      <w:r>
        <w:rPr>
          <w:sz w:val="24"/>
        </w:rPr>
        <w:t>zdraví,</w:t>
      </w:r>
      <w:r>
        <w:rPr>
          <w:spacing w:val="-1"/>
          <w:sz w:val="24"/>
        </w:rPr>
        <w:t xml:space="preserve"> </w:t>
      </w:r>
      <w:r>
        <w:rPr>
          <w:sz w:val="24"/>
        </w:rPr>
        <w:t>na život a</w:t>
      </w:r>
      <w:r>
        <w:rPr>
          <w:spacing w:val="-1"/>
          <w:sz w:val="24"/>
        </w:rPr>
        <w:t xml:space="preserve"> </w:t>
      </w:r>
      <w:r>
        <w:rPr>
          <w:sz w:val="24"/>
        </w:rPr>
        <w:t>práci ve</w:t>
      </w:r>
      <w:r>
        <w:rPr>
          <w:spacing w:val="-1"/>
          <w:sz w:val="24"/>
        </w:rPr>
        <w:t xml:space="preserve"> </w:t>
      </w:r>
      <w:r>
        <w:rPr>
          <w:sz w:val="24"/>
        </w:rPr>
        <w:t>zdravém</w:t>
      </w:r>
      <w:r>
        <w:rPr>
          <w:spacing w:val="-1"/>
          <w:sz w:val="24"/>
        </w:rPr>
        <w:t xml:space="preserve"> </w:t>
      </w:r>
      <w:r>
        <w:rPr>
          <w:sz w:val="24"/>
        </w:rPr>
        <w:t>životním prostředí.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5" w:hanging="360"/>
        <w:jc w:val="both"/>
        <w:rPr>
          <w:sz w:val="24"/>
        </w:rPr>
      </w:pPr>
      <w:r>
        <w:rPr>
          <w:sz w:val="24"/>
        </w:rPr>
        <w:t>Účastníci zájmového vzdělávání mají právo na ochranu před jakoukoli formou</w:t>
      </w:r>
      <w:r>
        <w:rPr>
          <w:spacing w:val="1"/>
          <w:sz w:val="24"/>
        </w:rPr>
        <w:t xml:space="preserve"> </w:t>
      </w:r>
      <w:r>
        <w:rPr>
          <w:sz w:val="24"/>
        </w:rPr>
        <w:t>diskriminace,</w:t>
      </w:r>
      <w:r>
        <w:rPr>
          <w:spacing w:val="-1"/>
          <w:sz w:val="24"/>
        </w:rPr>
        <w:t xml:space="preserve"> </w:t>
      </w:r>
      <w:r>
        <w:rPr>
          <w:sz w:val="24"/>
        </w:rPr>
        <w:t>nepřátelství</w:t>
      </w:r>
      <w:r>
        <w:rPr>
          <w:spacing w:val="-1"/>
          <w:sz w:val="24"/>
        </w:rPr>
        <w:t xml:space="preserve"> </w:t>
      </w:r>
      <w:r>
        <w:rPr>
          <w:sz w:val="24"/>
        </w:rPr>
        <w:t>i násilí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sociálně</w:t>
      </w:r>
      <w:r>
        <w:rPr>
          <w:spacing w:val="-1"/>
          <w:sz w:val="24"/>
        </w:rPr>
        <w:t xml:space="preserve"> </w:t>
      </w:r>
      <w:r>
        <w:rPr>
          <w:sz w:val="24"/>
        </w:rPr>
        <w:t>patologickými</w:t>
      </w:r>
      <w:r>
        <w:rPr>
          <w:spacing w:val="-1"/>
          <w:sz w:val="24"/>
        </w:rPr>
        <w:t xml:space="preserve"> </w:t>
      </w:r>
      <w:r>
        <w:rPr>
          <w:sz w:val="24"/>
        </w:rPr>
        <w:t>jevy.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21" w:hanging="360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mají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ochranu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1"/>
          <w:sz w:val="24"/>
        </w:rPr>
        <w:t xml:space="preserve"> </w:t>
      </w:r>
      <w:r>
        <w:rPr>
          <w:sz w:val="24"/>
        </w:rPr>
        <w:t>zásahům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soukromého</w:t>
      </w:r>
      <w:r>
        <w:rPr>
          <w:spacing w:val="-2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poškozování</w:t>
      </w:r>
      <w:r>
        <w:rPr>
          <w:spacing w:val="-1"/>
          <w:sz w:val="24"/>
        </w:rPr>
        <w:t xml:space="preserve"> </w:t>
      </w:r>
      <w:r>
        <w:rPr>
          <w:sz w:val="24"/>
        </w:rPr>
        <w:t>pověsti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cti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7" w:hanging="360"/>
        <w:jc w:val="both"/>
        <w:rPr>
          <w:sz w:val="24"/>
        </w:rPr>
      </w:pPr>
      <w:r>
        <w:rPr>
          <w:sz w:val="24"/>
        </w:rPr>
        <w:t>Všichni účastníci zájmového vzdělávání budou poučeni o pravidlech BOZP, o</w:t>
      </w:r>
      <w:r>
        <w:rPr>
          <w:spacing w:val="1"/>
          <w:sz w:val="24"/>
        </w:rPr>
        <w:t xml:space="preserve"> </w:t>
      </w:r>
      <w:r>
        <w:rPr>
          <w:sz w:val="24"/>
        </w:rPr>
        <w:t>bezpečném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vhodném</w:t>
      </w:r>
      <w:r>
        <w:rPr>
          <w:spacing w:val="1"/>
          <w:sz w:val="24"/>
        </w:rPr>
        <w:t xml:space="preserve"> </w:t>
      </w:r>
      <w:r>
        <w:rPr>
          <w:sz w:val="24"/>
        </w:rPr>
        <w:t>chování</w:t>
      </w:r>
      <w:r>
        <w:rPr>
          <w:spacing w:val="1"/>
          <w:sz w:val="24"/>
        </w:rPr>
        <w:t xml:space="preserve"> </w:t>
      </w:r>
      <w:r>
        <w:rPr>
          <w:sz w:val="24"/>
        </w:rPr>
        <w:t>během</w:t>
      </w:r>
      <w:r>
        <w:rPr>
          <w:spacing w:val="1"/>
          <w:sz w:val="24"/>
        </w:rPr>
        <w:t xml:space="preserve"> </w:t>
      </w:r>
      <w:r>
        <w:rPr>
          <w:sz w:val="24"/>
        </w:rPr>
        <w:t>celého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družině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při</w:t>
      </w:r>
      <w:r>
        <w:rPr>
          <w:spacing w:val="-57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venku mimo</w:t>
      </w:r>
      <w:r>
        <w:rPr>
          <w:spacing w:val="2"/>
          <w:sz w:val="24"/>
        </w:rPr>
        <w:t xml:space="preserve"> </w:t>
      </w:r>
      <w:r>
        <w:rPr>
          <w:sz w:val="24"/>
        </w:rPr>
        <w:t>ZŠ.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6" w:hanging="360"/>
        <w:jc w:val="both"/>
        <w:rPr>
          <w:sz w:val="24"/>
        </w:rPr>
      </w:pPr>
      <w:r>
        <w:rPr>
          <w:sz w:val="24"/>
        </w:rPr>
        <w:t>Poučení o bezpečnosti bude zapsáno v Přehledu výchovně vzdělávací práce. Zde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proveden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dodatečném</w:t>
      </w:r>
      <w:r>
        <w:rPr>
          <w:spacing w:val="1"/>
          <w:sz w:val="24"/>
        </w:rPr>
        <w:t xml:space="preserve"> </w:t>
      </w:r>
      <w:r>
        <w:rPr>
          <w:sz w:val="24"/>
        </w:rPr>
        <w:t>poučení</w:t>
      </w:r>
      <w:r>
        <w:rPr>
          <w:spacing w:val="1"/>
          <w:sz w:val="24"/>
        </w:rPr>
        <w:t xml:space="preserve"> </w:t>
      </w:r>
      <w:r>
        <w:rPr>
          <w:sz w:val="24"/>
        </w:rPr>
        <w:t>nově</w:t>
      </w:r>
      <w:r>
        <w:rPr>
          <w:spacing w:val="1"/>
          <w:sz w:val="24"/>
        </w:rPr>
        <w:t xml:space="preserve"> </w:t>
      </w:r>
      <w:r>
        <w:rPr>
          <w:sz w:val="24"/>
        </w:rPr>
        <w:t>příchozích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do školní družiny.</w:t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spacing w:before="76" w:after="0"/>
        <w:ind w:left="1016" w:hanging="421"/>
        <w:rPr>
          <w:sz w:val="24"/>
        </w:rPr>
      </w:pPr>
      <w:r>
        <w:rPr/>
        <w:t>Povinnosti</w:t>
      </w:r>
      <w:r>
        <w:rPr>
          <w:spacing w:val="-2"/>
        </w:rPr>
        <w:t xml:space="preserve"> </w:t>
      </w:r>
      <w:r>
        <w:rPr/>
        <w:t>účastníků</w:t>
      </w:r>
      <w:r>
        <w:rPr>
          <w:spacing w:val="-2"/>
        </w:rPr>
        <w:t xml:space="preserve"> </w:t>
      </w:r>
      <w:r>
        <w:rPr/>
        <w:t>zájmového</w:t>
      </w:r>
      <w:r>
        <w:rPr>
          <w:spacing w:val="-2"/>
        </w:rPr>
        <w:t xml:space="preserve"> </w:t>
      </w:r>
      <w:r>
        <w:rPr/>
        <w:t>vzdělávání</w:t>
      </w:r>
      <w:r>
        <w:rPr>
          <w:spacing w:val="-2"/>
        </w:rPr>
        <w:t xml:space="preserve"> </w:t>
      </w:r>
      <w:r>
        <w:rPr/>
        <w:t>ve školní</w:t>
      </w:r>
      <w:r>
        <w:rPr>
          <w:spacing w:val="-4"/>
        </w:rPr>
        <w:t xml:space="preserve"> </w:t>
      </w:r>
      <w:r>
        <w:rPr/>
        <w:t>družině</w:t>
      </w:r>
    </w:p>
    <w:p>
      <w:pPr>
        <w:pStyle w:val="T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spacing w:before="6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ind w:left="1304" w:hanging="361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-3"/>
          <w:sz w:val="24"/>
        </w:rPr>
        <w:t xml:space="preserve"> </w:t>
      </w:r>
      <w:r>
        <w:rPr>
          <w:sz w:val="24"/>
        </w:rPr>
        <w:t>zájmového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dbají</w:t>
      </w:r>
      <w:r>
        <w:rPr>
          <w:spacing w:val="-2"/>
          <w:sz w:val="24"/>
        </w:rPr>
        <w:t xml:space="preserve"> </w:t>
      </w:r>
      <w:r>
        <w:rPr>
          <w:sz w:val="24"/>
        </w:rPr>
        <w:t>pokynu</w:t>
      </w:r>
      <w:r>
        <w:rPr>
          <w:spacing w:val="-2"/>
          <w:sz w:val="24"/>
        </w:rPr>
        <w:t xml:space="preserve"> </w:t>
      </w:r>
      <w:r>
        <w:rPr>
          <w:sz w:val="24"/>
        </w:rPr>
        <w:t>vychovatelek.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before="139" w:after="0"/>
        <w:ind w:left="1304" w:hanging="361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-3"/>
          <w:sz w:val="24"/>
        </w:rPr>
        <w:t xml:space="preserve"> </w:t>
      </w:r>
      <w:r>
        <w:rPr>
          <w:sz w:val="24"/>
        </w:rPr>
        <w:t>zájmového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dodržují</w:t>
      </w:r>
      <w:r>
        <w:rPr>
          <w:spacing w:val="-3"/>
          <w:sz w:val="24"/>
        </w:rPr>
        <w:t xml:space="preserve"> </w:t>
      </w:r>
      <w:r>
        <w:rPr>
          <w:sz w:val="24"/>
        </w:rPr>
        <w:t>vnitřní</w:t>
      </w:r>
      <w:r>
        <w:rPr>
          <w:spacing w:val="-2"/>
          <w:sz w:val="24"/>
        </w:rPr>
        <w:t xml:space="preserve"> </w:t>
      </w:r>
      <w:r>
        <w:rPr>
          <w:sz w:val="24"/>
        </w:rPr>
        <w:t>řád</w:t>
      </w:r>
      <w:r>
        <w:rPr>
          <w:spacing w:val="-3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družiny.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137" w:after="0"/>
        <w:ind w:left="1304" w:right="118" w:hanging="360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vědomí</w:t>
      </w:r>
      <w:r>
        <w:rPr>
          <w:spacing w:val="1"/>
          <w:sz w:val="24"/>
        </w:rPr>
        <w:t xml:space="preserve"> </w:t>
      </w:r>
      <w:r>
        <w:rPr>
          <w:sz w:val="24"/>
        </w:rPr>
        <w:t>vychovatelky</w:t>
      </w:r>
      <w:r>
        <w:rPr>
          <w:spacing w:val="1"/>
          <w:sz w:val="24"/>
        </w:rPr>
        <w:t xml:space="preserve"> </w:t>
      </w:r>
      <w:r>
        <w:rPr>
          <w:sz w:val="24"/>
        </w:rPr>
        <w:t>neopouští</w:t>
      </w:r>
      <w:r>
        <w:rPr>
          <w:spacing w:val="1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prostory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základní</w:t>
      </w:r>
      <w:r>
        <w:rPr>
          <w:spacing w:val="2"/>
          <w:sz w:val="24"/>
        </w:rPr>
        <w:t xml:space="preserve"> </w:t>
      </w:r>
      <w:r>
        <w:rPr>
          <w:sz w:val="24"/>
        </w:rPr>
        <w:t>školy.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/>
        <w:ind w:left="1304" w:right="113" w:hanging="360"/>
        <w:jc w:val="both"/>
        <w:rPr>
          <w:sz w:val="24"/>
        </w:rPr>
      </w:pPr>
      <w:r>
        <w:rPr>
          <w:sz w:val="24"/>
        </w:rPr>
        <w:t>Účastník zájmového vzdělávání odkládá na dobu svého pobytu ve školní družině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věci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šatních</w:t>
      </w:r>
      <w:r>
        <w:rPr>
          <w:spacing w:val="1"/>
          <w:sz w:val="24"/>
        </w:rPr>
        <w:t xml:space="preserve"> </w:t>
      </w:r>
      <w:r>
        <w:rPr>
          <w:sz w:val="24"/>
        </w:rPr>
        <w:t>skříněk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Nádvorní.</w:t>
      </w:r>
      <w:r>
        <w:rPr>
          <w:spacing w:val="1"/>
          <w:sz w:val="24"/>
        </w:rPr>
        <w:t xml:space="preserve"> </w:t>
      </w:r>
      <w:r>
        <w:rPr>
          <w:sz w:val="24"/>
        </w:rPr>
        <w:t>Vzhledem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omezené</w:t>
      </w:r>
      <w:r>
        <w:rPr>
          <w:spacing w:val="-57"/>
          <w:sz w:val="24"/>
        </w:rPr>
        <w:t xml:space="preserve"> </w:t>
      </w:r>
      <w:r>
        <w:rPr>
          <w:sz w:val="24"/>
        </w:rPr>
        <w:t>odpovědnosti by neměly být</w:t>
      </w:r>
      <w:r>
        <w:rPr>
          <w:spacing w:val="1"/>
          <w:sz w:val="24"/>
        </w:rPr>
        <w:t xml:space="preserve"> </w:t>
      </w:r>
      <w:r>
        <w:rPr>
          <w:sz w:val="24"/>
        </w:rPr>
        <w:t>nošeny do</w:t>
      </w:r>
      <w:r>
        <w:rPr>
          <w:spacing w:val="1"/>
          <w:sz w:val="24"/>
        </w:rPr>
        <w:t xml:space="preserve"> </w:t>
      </w:r>
      <w:r>
        <w:rPr>
          <w:sz w:val="24"/>
        </w:rPr>
        <w:t>školní družiny věci, které nesouvisí s</w:t>
      </w:r>
      <w:r>
        <w:rPr>
          <w:spacing w:val="1"/>
          <w:sz w:val="24"/>
        </w:rPr>
        <w:t xml:space="preserve"> </w:t>
      </w:r>
      <w:r>
        <w:rPr>
          <w:sz w:val="24"/>
        </w:rPr>
        <w:t>činností školní družiny. Účastník zájmového vzdělávání je povinen v době, kterou</w:t>
      </w:r>
      <w:r>
        <w:rPr>
          <w:spacing w:val="1"/>
          <w:sz w:val="24"/>
        </w:rPr>
        <w:t xml:space="preserve"> </w:t>
      </w:r>
      <w:r>
        <w:rPr>
          <w:sz w:val="24"/>
        </w:rPr>
        <w:t>stráví ve ŠD, zcela vypnout mobilní telefon nebo jiné komunikační zařízení a</w:t>
      </w:r>
      <w:r>
        <w:rPr>
          <w:spacing w:val="1"/>
          <w:sz w:val="24"/>
        </w:rPr>
        <w:t xml:space="preserve"> </w:t>
      </w:r>
      <w:r>
        <w:rPr>
          <w:sz w:val="24"/>
        </w:rPr>
        <w:t>nechat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uložené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aktovce.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1" w:after="0"/>
        <w:ind w:left="1304" w:right="116" w:hanging="360"/>
        <w:jc w:val="both"/>
        <w:rPr>
          <w:sz w:val="24"/>
        </w:rPr>
      </w:pPr>
      <w:r>
        <w:rPr>
          <w:sz w:val="24"/>
        </w:rPr>
        <w:t>Účastník zájmového vzdělávání udržuje v prostorách školní družiny pořádek a</w:t>
      </w:r>
      <w:r>
        <w:rPr>
          <w:spacing w:val="1"/>
          <w:sz w:val="24"/>
        </w:rPr>
        <w:t xml:space="preserve"> </w:t>
      </w:r>
      <w:r>
        <w:rPr>
          <w:sz w:val="24"/>
        </w:rPr>
        <w:t>neničí</w:t>
      </w:r>
      <w:r>
        <w:rPr>
          <w:spacing w:val="-1"/>
          <w:sz w:val="24"/>
        </w:rPr>
        <w:t xml:space="preserve"> </w:t>
      </w:r>
      <w:r>
        <w:rPr>
          <w:sz w:val="24"/>
        </w:rPr>
        <w:t>její zařízení.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ind w:left="1304" w:hanging="361"/>
        <w:jc w:val="both"/>
        <w:rPr>
          <w:sz w:val="24"/>
        </w:rPr>
      </w:pP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venku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bez vědomí</w:t>
      </w:r>
      <w:r>
        <w:rPr>
          <w:spacing w:val="-1"/>
          <w:sz w:val="24"/>
        </w:rPr>
        <w:t xml:space="preserve"> </w:t>
      </w:r>
      <w:r>
        <w:rPr>
          <w:sz w:val="24"/>
        </w:rPr>
        <w:t>vychovatelky</w:t>
      </w:r>
      <w:r>
        <w:rPr>
          <w:spacing w:val="-6"/>
          <w:sz w:val="24"/>
        </w:rPr>
        <w:t xml:space="preserve"> </w:t>
      </w:r>
      <w:r>
        <w:rPr>
          <w:sz w:val="24"/>
        </w:rPr>
        <w:t>nevzdaluje</w:t>
      </w:r>
      <w:r>
        <w:rPr>
          <w:spacing w:val="-2"/>
          <w:sz w:val="24"/>
        </w:rPr>
        <w:t xml:space="preserve"> </w:t>
      </w:r>
      <w:r>
        <w:rPr>
          <w:sz w:val="24"/>
        </w:rPr>
        <w:t>z určeného</w:t>
      </w:r>
      <w:r>
        <w:rPr>
          <w:spacing w:val="-1"/>
          <w:sz w:val="24"/>
        </w:rPr>
        <w:t xml:space="preserve"> </w:t>
      </w:r>
      <w:r>
        <w:rPr>
          <w:sz w:val="24"/>
        </w:rPr>
        <w:t>prostoru.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spacing w:lineRule="auto" w:line="360" w:before="137" w:after="0"/>
        <w:ind w:left="1304" w:right="113" w:hanging="360"/>
        <w:jc w:val="both"/>
        <w:rPr>
          <w:sz w:val="24"/>
        </w:rPr>
      </w:pPr>
      <w:r>
        <w:rPr>
          <w:sz w:val="24"/>
        </w:rPr>
        <w:t>Dle § 31 odst. 2 školského zákona lze ze školní družiny účastníka 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vyloučit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podmíněně</w:t>
      </w:r>
      <w:r>
        <w:rPr>
          <w:spacing w:val="1"/>
          <w:sz w:val="24"/>
        </w:rPr>
        <w:t xml:space="preserve"> </w:t>
      </w:r>
      <w:r>
        <w:rPr>
          <w:sz w:val="24"/>
        </w:rPr>
        <w:t>vyloučit,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61"/>
          <w:sz w:val="24"/>
        </w:rPr>
        <w:t xml:space="preserve"> </w:t>
      </w:r>
      <w:r>
        <w:rPr>
          <w:sz w:val="24"/>
        </w:rPr>
        <w:t>závažného</w:t>
      </w:r>
      <w:r>
        <w:rPr>
          <w:spacing w:val="-57"/>
          <w:sz w:val="24"/>
        </w:rPr>
        <w:t xml:space="preserve"> </w:t>
      </w:r>
      <w:r>
        <w:rPr>
          <w:sz w:val="24"/>
        </w:rPr>
        <w:t>zaviněného porušení povinností stanovených školským zákonem nebo vnitřním</w:t>
      </w:r>
      <w:r>
        <w:rPr>
          <w:spacing w:val="1"/>
          <w:sz w:val="24"/>
        </w:rPr>
        <w:t xml:space="preserve"> </w:t>
      </w:r>
      <w:r>
        <w:rPr>
          <w:sz w:val="24"/>
        </w:rPr>
        <w:t>řádem.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zvláště</w:t>
      </w:r>
      <w:r>
        <w:rPr>
          <w:spacing w:val="60"/>
          <w:sz w:val="24"/>
        </w:rPr>
        <w:t xml:space="preserve"> </w:t>
      </w:r>
      <w:r>
        <w:rPr>
          <w:sz w:val="24"/>
        </w:rPr>
        <w:t>závažné</w:t>
      </w:r>
      <w:r>
        <w:rPr>
          <w:spacing w:val="1"/>
          <w:sz w:val="24"/>
        </w:rPr>
        <w:t xml:space="preserve"> </w:t>
      </w:r>
      <w:r>
        <w:rPr>
          <w:sz w:val="24"/>
        </w:rPr>
        <w:t>zavinění porušení povinností považuje - zvláště hrubé opakované slovní a úmyslné</w:t>
      </w:r>
      <w:r>
        <w:rPr>
          <w:spacing w:val="-57"/>
          <w:sz w:val="24"/>
        </w:rPr>
        <w:t xml:space="preserve"> </w:t>
      </w:r>
      <w:r>
        <w:rPr>
          <w:sz w:val="24"/>
        </w:rPr>
        <w:t>fyzické útoky žáka vůči zaměstnancům školy nebo školského zařízení nebo vůči</w:t>
      </w:r>
      <w:r>
        <w:rPr>
          <w:spacing w:val="1"/>
          <w:sz w:val="24"/>
        </w:rPr>
        <w:t xml:space="preserve"> </w:t>
      </w:r>
      <w:r>
        <w:rPr>
          <w:sz w:val="24"/>
        </w:rPr>
        <w:t>ostatním žákům.</w:t>
      </w:r>
    </w:p>
    <w:p>
      <w:pPr>
        <w:pStyle w:val="Tlotextu"/>
        <w:spacing w:before="5" w:after="0"/>
        <w:rPr>
          <w:sz w:val="36"/>
        </w:rPr>
      </w:pPr>
      <w:r>
        <w:rPr>
          <w:sz w:val="36"/>
        </w:rPr>
      </w:r>
    </w:p>
    <w:p>
      <w:pPr>
        <w:pStyle w:val="Nadpis2"/>
        <w:numPr>
          <w:ilvl w:val="1"/>
          <w:numId w:val="4"/>
        </w:numPr>
        <w:tabs>
          <w:tab w:val="clear" w:pos="720"/>
          <w:tab w:val="left" w:pos="1017" w:leader="none"/>
        </w:tabs>
        <w:ind w:left="1016" w:hanging="421"/>
        <w:rPr>
          <w:sz w:val="24"/>
        </w:rPr>
      </w:pPr>
      <w:r>
        <w:rPr/>
        <w:t>Podmínky</w:t>
      </w:r>
      <w:r>
        <w:rPr>
          <w:spacing w:val="-3"/>
        </w:rPr>
        <w:t xml:space="preserve"> </w:t>
      </w:r>
      <w:r>
        <w:rPr/>
        <w:t>zacházení</w:t>
      </w:r>
      <w:r>
        <w:rPr>
          <w:spacing w:val="-2"/>
        </w:rPr>
        <w:t xml:space="preserve"> </w:t>
      </w:r>
      <w:r>
        <w:rPr/>
        <w:t>s</w:t>
      </w:r>
      <w:r>
        <w:rPr>
          <w:spacing w:val="-1"/>
        </w:rPr>
        <w:t xml:space="preserve"> </w:t>
      </w:r>
      <w:r>
        <w:rPr/>
        <w:t>majetkem</w:t>
      </w:r>
      <w:r>
        <w:rPr>
          <w:spacing w:val="-3"/>
        </w:rPr>
        <w:t xml:space="preserve"> </w:t>
      </w:r>
      <w:r>
        <w:rPr/>
        <w:t>školského</w:t>
      </w:r>
      <w:r>
        <w:rPr>
          <w:spacing w:val="-2"/>
        </w:rPr>
        <w:t xml:space="preserve"> </w:t>
      </w:r>
      <w:r>
        <w:rPr/>
        <w:t>zařízení</w:t>
      </w:r>
    </w:p>
    <w:p>
      <w:pPr>
        <w:pStyle w:val="T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5" w:leader="none"/>
        </w:tabs>
        <w:ind w:left="1304" w:hanging="361"/>
        <w:jc w:val="both"/>
        <w:rPr>
          <w:sz w:val="24"/>
        </w:rPr>
      </w:pPr>
      <w:r>
        <w:rPr>
          <w:sz w:val="24"/>
        </w:rPr>
        <w:t>Zacházet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vybavením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9"/>
          <w:sz w:val="24"/>
        </w:rPr>
        <w:t xml:space="preserve"> </w:t>
      </w:r>
      <w:r>
        <w:rPr>
          <w:sz w:val="24"/>
        </w:rPr>
        <w:t>šetrně.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4" w:leader="none"/>
          <w:tab w:val="left" w:pos="1305" w:leader="none"/>
        </w:tabs>
        <w:spacing w:before="139" w:after="0"/>
        <w:ind w:left="1304" w:hanging="361"/>
        <w:rPr>
          <w:sz w:val="24"/>
        </w:rPr>
      </w:pPr>
      <w:r>
        <w:rPr>
          <w:sz w:val="24"/>
        </w:rPr>
        <w:t>Místnosti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udržovat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čistotě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pořádku.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4" w:leader="none"/>
          <w:tab w:val="left" w:pos="1305" w:leader="none"/>
        </w:tabs>
        <w:spacing w:before="138" w:after="0"/>
        <w:ind w:left="1304" w:hanging="361"/>
        <w:rPr>
          <w:sz w:val="24"/>
        </w:rPr>
      </w:pPr>
      <w:r>
        <w:rPr>
          <w:sz w:val="24"/>
        </w:rPr>
        <w:t>Neodnášet</w:t>
      </w:r>
      <w:r>
        <w:rPr>
          <w:spacing w:val="-2"/>
          <w:sz w:val="24"/>
        </w:rPr>
        <w:t xml:space="preserve"> </w:t>
      </w:r>
      <w:r>
        <w:rPr>
          <w:sz w:val="24"/>
        </w:rPr>
        <w:t>majetek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družiny</w:t>
      </w:r>
      <w:r>
        <w:rPr>
          <w:spacing w:val="-9"/>
          <w:sz w:val="24"/>
        </w:rPr>
        <w:t xml:space="preserve"> </w:t>
      </w:r>
      <w:r>
        <w:rPr>
          <w:sz w:val="24"/>
        </w:rPr>
        <w:t>domů.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04" w:leader="none"/>
          <w:tab w:val="left" w:pos="1305" w:leader="none"/>
        </w:tabs>
        <w:spacing w:lineRule="auto" w:line="360" w:before="139" w:after="0"/>
        <w:ind w:left="1304" w:right="121" w:hanging="360"/>
        <w:rPr>
          <w:sz w:val="24"/>
        </w:rPr>
      </w:pPr>
      <w:r>
        <w:rPr>
          <w:sz w:val="24"/>
        </w:rPr>
        <w:t>V</w:t>
      </w:r>
      <w:r>
        <w:rPr>
          <w:spacing w:val="34"/>
          <w:sz w:val="24"/>
        </w:rPr>
        <w:t xml:space="preserve"> </w:t>
      </w:r>
      <w:r>
        <w:rPr>
          <w:sz w:val="24"/>
        </w:rPr>
        <w:t>případě</w:t>
      </w:r>
      <w:r>
        <w:rPr>
          <w:spacing w:val="35"/>
          <w:sz w:val="24"/>
        </w:rPr>
        <w:t xml:space="preserve"> </w:t>
      </w:r>
      <w:r>
        <w:rPr>
          <w:sz w:val="24"/>
        </w:rPr>
        <w:t>úmyslného</w:t>
      </w:r>
      <w:r>
        <w:rPr>
          <w:spacing w:val="36"/>
          <w:sz w:val="24"/>
        </w:rPr>
        <w:t xml:space="preserve"> </w:t>
      </w:r>
      <w:r>
        <w:rPr>
          <w:sz w:val="24"/>
        </w:rPr>
        <w:t>poškození</w:t>
      </w:r>
      <w:r>
        <w:rPr>
          <w:spacing w:val="36"/>
          <w:sz w:val="24"/>
        </w:rPr>
        <w:t xml:space="preserve"> </w:t>
      </w:r>
      <w:r>
        <w:rPr>
          <w:sz w:val="24"/>
        </w:rPr>
        <w:t>majetku</w:t>
      </w:r>
      <w:r>
        <w:rPr>
          <w:spacing w:val="36"/>
          <w:sz w:val="24"/>
        </w:rPr>
        <w:t xml:space="preserve"> </w:t>
      </w:r>
      <w:r>
        <w:rPr>
          <w:sz w:val="24"/>
        </w:rPr>
        <w:t>ŠD</w:t>
      </w:r>
      <w:r>
        <w:rPr>
          <w:spacing w:val="35"/>
          <w:sz w:val="24"/>
        </w:rPr>
        <w:t xml:space="preserve"> </w:t>
      </w:r>
      <w:r>
        <w:rPr>
          <w:sz w:val="24"/>
        </w:rPr>
        <w:t>budou</w:t>
      </w:r>
      <w:r>
        <w:rPr>
          <w:spacing w:val="36"/>
          <w:sz w:val="24"/>
        </w:rPr>
        <w:t xml:space="preserve"> </w:t>
      </w:r>
      <w:r>
        <w:rPr>
          <w:sz w:val="24"/>
        </w:rPr>
        <w:t>zákonní</w:t>
      </w:r>
      <w:r>
        <w:rPr>
          <w:spacing w:val="36"/>
          <w:sz w:val="24"/>
        </w:rPr>
        <w:t xml:space="preserve"> </w:t>
      </w:r>
      <w:r>
        <w:rPr>
          <w:sz w:val="24"/>
        </w:rPr>
        <w:t>zástupci</w:t>
      </w:r>
      <w:r>
        <w:rPr>
          <w:spacing w:val="36"/>
          <w:sz w:val="24"/>
        </w:rPr>
        <w:t xml:space="preserve"> </w:t>
      </w:r>
      <w:r>
        <w:rPr>
          <w:sz w:val="24"/>
        </w:rPr>
        <w:t>vyzváni</w:t>
      </w:r>
      <w:r>
        <w:rPr>
          <w:spacing w:val="36"/>
          <w:sz w:val="24"/>
        </w:rPr>
        <w:t xml:space="preserve"> </w:t>
      </w:r>
      <w:r>
        <w:rPr>
          <w:sz w:val="24"/>
        </w:rPr>
        <w:t>k</w:t>
      </w:r>
      <w:r>
        <w:rPr>
          <w:spacing w:val="-57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o náhradě</w:t>
      </w:r>
      <w:r>
        <w:rPr>
          <w:spacing w:val="-1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1"/>
          <w:sz w:val="24"/>
        </w:rPr>
        <w:t xml:space="preserve"> </w:t>
      </w:r>
      <w:r>
        <w:rPr>
          <w:sz w:val="24"/>
        </w:rPr>
        <w:t>škody.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304" w:leader="none"/>
          <w:tab w:val="left" w:pos="1305" w:leader="none"/>
        </w:tabs>
        <w:spacing w:lineRule="auto" w:line="360"/>
        <w:ind w:left="1304" w:right="123" w:hanging="360"/>
        <w:rPr>
          <w:sz w:val="24"/>
        </w:rPr>
      </w:pPr>
      <w:r>
        <w:rPr>
          <w:sz w:val="24"/>
        </w:rPr>
        <w:t>Jakékoliv</w:t>
      </w:r>
      <w:r>
        <w:rPr>
          <w:spacing w:val="7"/>
          <w:sz w:val="24"/>
        </w:rPr>
        <w:t xml:space="preserve"> </w:t>
      </w:r>
      <w:r>
        <w:rPr>
          <w:sz w:val="24"/>
        </w:rPr>
        <w:t>závady</w:t>
      </w:r>
      <w:r>
        <w:rPr>
          <w:spacing w:val="5"/>
          <w:sz w:val="24"/>
        </w:rPr>
        <w:t xml:space="preserve"> </w:t>
      </w:r>
      <w:r>
        <w:rPr>
          <w:sz w:val="24"/>
        </w:rPr>
        <w:t>účastník</w:t>
      </w:r>
      <w:r>
        <w:rPr>
          <w:spacing w:val="9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7"/>
          <w:sz w:val="24"/>
        </w:rPr>
        <w:t xml:space="preserve"> </w:t>
      </w:r>
      <w:r>
        <w:rPr>
          <w:sz w:val="24"/>
        </w:rPr>
        <w:t>neprodleně</w:t>
      </w:r>
      <w:r>
        <w:rPr>
          <w:spacing w:val="9"/>
          <w:sz w:val="24"/>
        </w:rPr>
        <w:t xml:space="preserve"> </w:t>
      </w:r>
      <w:r>
        <w:rPr>
          <w:sz w:val="24"/>
        </w:rPr>
        <w:t>nahlásí</w:t>
      </w:r>
      <w:r>
        <w:rPr>
          <w:spacing w:val="10"/>
          <w:sz w:val="24"/>
        </w:rPr>
        <w:t xml:space="preserve"> </w:t>
      </w:r>
      <w:r>
        <w:rPr>
          <w:sz w:val="24"/>
        </w:rPr>
        <w:t>vychovatelce</w:t>
      </w:r>
      <w:r>
        <w:rPr>
          <w:spacing w:val="-57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družiny.</w:t>
      </w:r>
    </w:p>
    <w:p>
      <w:pPr>
        <w:pStyle w:val="Nadpis1"/>
        <w:numPr>
          <w:ilvl w:val="0"/>
          <w:numId w:val="4"/>
        </w:numPr>
        <w:tabs>
          <w:tab w:val="clear" w:pos="720"/>
          <w:tab w:val="left" w:pos="957" w:leader="none"/>
        </w:tabs>
        <w:ind w:left="956" w:hanging="361"/>
        <w:jc w:val="left"/>
        <w:rPr>
          <w:sz w:val="24"/>
        </w:rPr>
      </w:pPr>
      <w:r>
        <w:rPr/>
        <w:t>Pedagogičtí</w:t>
      </w:r>
      <w:r>
        <w:rPr>
          <w:spacing w:val="-6"/>
        </w:rPr>
        <w:t xml:space="preserve"> </w:t>
      </w:r>
      <w:r>
        <w:rPr/>
        <w:t>pracovníci</w:t>
      </w:r>
    </w:p>
    <w:p>
      <w:pPr>
        <w:pStyle w:val="T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lotextu"/>
        <w:spacing w:before="7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 w:before="1" w:after="0"/>
        <w:ind w:left="1304" w:right="114" w:hanging="360"/>
        <w:jc w:val="both"/>
        <w:rPr>
          <w:sz w:val="24"/>
        </w:rPr>
      </w:pPr>
      <w:r>
        <w:rPr>
          <w:sz w:val="24"/>
        </w:rPr>
        <w:t>Vychovatelka zodpovídá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 bezpečnost a ochranu zdraví účastníků 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 a je proto nezbytné, aby ji zákonný zástupce informoval o zdravotním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-2"/>
          <w:sz w:val="24"/>
        </w:rPr>
        <w:t xml:space="preserve"> </w:t>
      </w:r>
      <w:r>
        <w:rPr>
          <w:sz w:val="24"/>
        </w:rPr>
        <w:t>svého dítěte.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20" w:hanging="360"/>
        <w:jc w:val="both"/>
        <w:rPr>
          <w:sz w:val="24"/>
        </w:rPr>
      </w:pP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pedagogických pracovníků jsou</w:t>
      </w:r>
      <w:r>
        <w:rPr>
          <w:spacing w:val="1"/>
          <w:sz w:val="24"/>
        </w:rPr>
        <w:t xml:space="preserve"> </w:t>
      </w:r>
      <w:r>
        <w:rPr>
          <w:sz w:val="24"/>
        </w:rPr>
        <w:t>dány jejich pracovními smlouvami,</w:t>
      </w:r>
      <w:r>
        <w:rPr>
          <w:spacing w:val="1"/>
          <w:sz w:val="24"/>
        </w:rPr>
        <w:t xml:space="preserve"> </w:t>
      </w:r>
      <w:r>
        <w:rPr>
          <w:sz w:val="24"/>
        </w:rPr>
        <w:t>pracovním</w:t>
      </w:r>
      <w:r>
        <w:rPr>
          <w:spacing w:val="-1"/>
          <w:sz w:val="24"/>
        </w:rPr>
        <w:t xml:space="preserve"> </w:t>
      </w:r>
      <w:r>
        <w:rPr>
          <w:sz w:val="24"/>
        </w:rPr>
        <w:t>řádem, organizačním</w:t>
      </w:r>
      <w:r>
        <w:rPr>
          <w:spacing w:val="-1"/>
          <w:sz w:val="24"/>
        </w:rPr>
        <w:t xml:space="preserve"> </w:t>
      </w:r>
      <w:r>
        <w:rPr>
          <w:sz w:val="24"/>
        </w:rPr>
        <w:t>řádem i</w:t>
      </w:r>
      <w:r>
        <w:rPr>
          <w:spacing w:val="-1"/>
          <w:sz w:val="24"/>
        </w:rPr>
        <w:t xml:space="preserve"> </w:t>
      </w:r>
      <w:r>
        <w:rPr>
          <w:sz w:val="24"/>
        </w:rPr>
        <w:t>jejich pracovními náplněmi.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15" w:hanging="360"/>
        <w:jc w:val="both"/>
        <w:rPr>
          <w:sz w:val="24"/>
        </w:rPr>
      </w:pPr>
      <w:r>
        <w:rPr>
          <w:sz w:val="24"/>
        </w:rPr>
        <w:t>Pedagogičtí pracovníci respektují ochranu všech informací týkajících se osobního i</w:t>
      </w:r>
      <w:r>
        <w:rPr>
          <w:spacing w:val="-57"/>
          <w:sz w:val="24"/>
        </w:rPr>
        <w:t xml:space="preserve"> </w:t>
      </w:r>
      <w:r>
        <w:rPr>
          <w:sz w:val="24"/>
        </w:rPr>
        <w:t>rodinného</w:t>
      </w:r>
      <w:r>
        <w:rPr>
          <w:spacing w:val="-1"/>
          <w:sz w:val="24"/>
        </w:rPr>
        <w:t xml:space="preserve"> </w:t>
      </w:r>
      <w:r>
        <w:rPr>
          <w:sz w:val="24"/>
        </w:rPr>
        <w:t>života</w:t>
      </w:r>
      <w:r>
        <w:rPr>
          <w:spacing w:val="-1"/>
          <w:sz w:val="24"/>
        </w:rPr>
        <w:t xml:space="preserve"> </w:t>
      </w:r>
      <w:r>
        <w:rPr>
          <w:sz w:val="24"/>
        </w:rPr>
        <w:t>dítěte i jeho zákonného zástupce.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15" w:hanging="360"/>
        <w:jc w:val="both"/>
        <w:rPr>
          <w:sz w:val="24"/>
        </w:rPr>
      </w:pPr>
      <w:r>
        <w:rPr>
          <w:sz w:val="24"/>
        </w:rPr>
        <w:t>Účastníky</w:t>
      </w:r>
      <w:r>
        <w:rPr>
          <w:spacing w:val="1"/>
          <w:sz w:val="24"/>
        </w:rPr>
        <w:t xml:space="preserve"> </w:t>
      </w:r>
      <w:r>
        <w:rPr>
          <w:sz w:val="24"/>
        </w:rPr>
        <w:t>zájmového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předává</w:t>
      </w:r>
      <w:r>
        <w:rPr>
          <w:spacing w:val="1"/>
          <w:sz w:val="24"/>
        </w:rPr>
        <w:t xml:space="preserve"> </w:t>
      </w:r>
      <w:r>
        <w:rPr>
          <w:sz w:val="24"/>
        </w:rPr>
        <w:t>vychovatelce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družiny</w:t>
      </w:r>
      <w:r>
        <w:rPr>
          <w:spacing w:val="1"/>
          <w:sz w:val="24"/>
        </w:rPr>
        <w:t xml:space="preserve"> </w:t>
      </w:r>
      <w:r>
        <w:rPr>
          <w:sz w:val="24"/>
        </w:rPr>
        <w:t>vyučující.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21" w:hanging="360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žáka,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účastnil</w:t>
      </w:r>
      <w:r>
        <w:rPr>
          <w:spacing w:val="1"/>
          <w:sz w:val="24"/>
        </w:rPr>
        <w:t xml:space="preserve"> </w:t>
      </w:r>
      <w:r>
        <w:rPr>
          <w:sz w:val="24"/>
        </w:rPr>
        <w:t>výuky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omluvy</w:t>
      </w:r>
      <w:r>
        <w:rPr>
          <w:spacing w:val="1"/>
          <w:sz w:val="24"/>
        </w:rPr>
        <w:t xml:space="preserve"> </w:t>
      </w:r>
      <w:r>
        <w:rPr>
          <w:sz w:val="24"/>
        </w:rPr>
        <w:t>rodičů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ŠD</w:t>
      </w:r>
      <w:r>
        <w:rPr>
          <w:spacing w:val="1"/>
          <w:sz w:val="24"/>
        </w:rPr>
        <w:t xml:space="preserve"> </w:t>
      </w:r>
      <w:r>
        <w:rPr>
          <w:sz w:val="24"/>
        </w:rPr>
        <w:t>nedostavil,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vychovatelka</w:t>
      </w:r>
      <w:r>
        <w:rPr>
          <w:spacing w:val="-2"/>
          <w:sz w:val="24"/>
        </w:rPr>
        <w:t xml:space="preserve"> </w:t>
      </w:r>
      <w:r>
        <w:rPr>
          <w:sz w:val="24"/>
        </w:rPr>
        <w:t>nezodpovídá.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22" w:hanging="360"/>
        <w:jc w:val="both"/>
        <w:rPr>
          <w:sz w:val="24"/>
        </w:rPr>
      </w:pPr>
      <w:r>
        <w:rPr>
          <w:sz w:val="24"/>
        </w:rPr>
        <w:t>Veškeré připomínky k práci školní družiny vyřizuje vedoucí vychovatelka nebo</w:t>
      </w:r>
      <w:r>
        <w:rPr>
          <w:spacing w:val="1"/>
          <w:sz w:val="24"/>
        </w:rPr>
        <w:t xml:space="preserve"> </w:t>
      </w:r>
      <w:r>
        <w:rPr>
          <w:sz w:val="24"/>
        </w:rPr>
        <w:t>ředitelka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5" w:leader="none"/>
        </w:tabs>
        <w:spacing w:lineRule="auto" w:line="360"/>
        <w:ind w:left="1304" w:right="119" w:hanging="360"/>
        <w:jc w:val="both"/>
        <w:rPr>
          <w:sz w:val="24"/>
        </w:rPr>
      </w:pPr>
      <w:r>
        <w:rPr>
          <w:sz w:val="24"/>
        </w:rPr>
        <w:t>Pedagogičtí</w:t>
      </w:r>
      <w:r>
        <w:rPr>
          <w:spacing w:val="1"/>
          <w:sz w:val="24"/>
        </w:rPr>
        <w:t xml:space="preserve"> </w:t>
      </w:r>
      <w:r>
        <w:rPr>
          <w:sz w:val="24"/>
        </w:rPr>
        <w:t>pracovníci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mají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 podmínek potřebných pro výkon jejich pedagogické činnosti (např. na</w:t>
      </w:r>
      <w:r>
        <w:rPr>
          <w:spacing w:val="1"/>
          <w:sz w:val="24"/>
        </w:rPr>
        <w:t xml:space="preserve"> </w:t>
      </w:r>
      <w:r>
        <w:rPr>
          <w:sz w:val="24"/>
        </w:rPr>
        <w:t>ochranu před fyzickým násilím nebo psychickým nátlakem ze strany dětí nebo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</w:t>
      </w:r>
      <w:r>
        <w:rPr>
          <w:spacing w:val="-1"/>
          <w:sz w:val="24"/>
        </w:rPr>
        <w:t xml:space="preserve"> </w:t>
      </w:r>
      <w:r>
        <w:rPr>
          <w:sz w:val="24"/>
        </w:rPr>
        <w:t>dětí).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adpis1"/>
        <w:numPr>
          <w:ilvl w:val="0"/>
          <w:numId w:val="4"/>
        </w:numPr>
        <w:tabs>
          <w:tab w:val="clear" w:pos="720"/>
          <w:tab w:val="left" w:pos="957" w:leader="none"/>
        </w:tabs>
        <w:spacing w:before="219" w:after="0"/>
        <w:ind w:left="956" w:hanging="361"/>
        <w:jc w:val="left"/>
        <w:rPr>
          <w:sz w:val="24"/>
        </w:rPr>
      </w:pPr>
      <w:r>
        <w:rPr/>
        <w:t>Stanovení</w:t>
      </w:r>
      <w:r>
        <w:rPr>
          <w:spacing w:val="-6"/>
        </w:rPr>
        <w:t xml:space="preserve"> </w:t>
      </w:r>
      <w:r>
        <w:rPr/>
        <w:t>výše</w:t>
      </w:r>
      <w:r>
        <w:rPr>
          <w:spacing w:val="-4"/>
        </w:rPr>
        <w:t xml:space="preserve"> </w:t>
      </w:r>
      <w:r>
        <w:rPr/>
        <w:t>úplaty</w:t>
      </w:r>
      <w:r>
        <w:rPr>
          <w:spacing w:val="-3"/>
        </w:rPr>
        <w:t xml:space="preserve"> </w:t>
      </w:r>
      <w:r>
        <w:rPr/>
        <w:t>ve</w:t>
      </w:r>
      <w:r>
        <w:rPr>
          <w:spacing w:val="-3"/>
        </w:rPr>
        <w:t xml:space="preserve"> </w:t>
      </w:r>
      <w:r>
        <w:rPr/>
        <w:t>školní</w:t>
      </w:r>
      <w:r>
        <w:rPr>
          <w:spacing w:val="-3"/>
        </w:rPr>
        <w:t xml:space="preserve"> </w:t>
      </w:r>
      <w:r>
        <w:rPr/>
        <w:t>družině</w:t>
      </w:r>
    </w:p>
    <w:p>
      <w:pPr>
        <w:pStyle w:val="T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lotextu"/>
        <w:spacing w:before="1" w:after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Tlotextu"/>
        <w:spacing w:lineRule="auto" w:line="360" w:before="1" w:after="0"/>
        <w:ind w:left="596" w:right="116" w:firstLine="347"/>
        <w:jc w:val="both"/>
        <w:rPr>
          <w:sz w:val="24"/>
        </w:rPr>
      </w:pPr>
      <w:r>
        <w:rPr/>
        <w:t>Příspěvek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částečnou</w:t>
      </w:r>
      <w:r>
        <w:rPr>
          <w:spacing w:val="1"/>
        </w:rPr>
        <w:t xml:space="preserve"> </w:t>
      </w:r>
      <w:r>
        <w:rPr/>
        <w:t>úhradu</w:t>
      </w:r>
      <w:r>
        <w:rPr>
          <w:spacing w:val="1"/>
        </w:rPr>
        <w:t xml:space="preserve"> </w:t>
      </w:r>
      <w:r>
        <w:rPr/>
        <w:t>neinvestičních</w:t>
      </w:r>
      <w:r>
        <w:rPr>
          <w:spacing w:val="1"/>
        </w:rPr>
        <w:t xml:space="preserve"> </w:t>
      </w:r>
      <w:r>
        <w:rPr/>
        <w:t>nákladů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družiny,</w:t>
      </w:r>
      <w:r>
        <w:rPr>
          <w:spacing w:val="1"/>
        </w:rPr>
        <w:t xml:space="preserve"> </w:t>
      </w:r>
      <w:r>
        <w:rPr/>
        <w:t>hrazených</w:t>
      </w:r>
      <w:r>
        <w:rPr>
          <w:spacing w:val="1"/>
        </w:rPr>
        <w:t xml:space="preserve"> </w:t>
      </w:r>
      <w:r>
        <w:rPr/>
        <w:t xml:space="preserve">zákonnými zástupci žáka, činí </w:t>
      </w:r>
      <w:r>
        <w:rPr>
          <w:b/>
        </w:rPr>
        <w:t xml:space="preserve">300 Kč měsíčně </w:t>
      </w:r>
      <w:r>
        <w:rPr/>
        <w:t>za jedno dítě. Tato částka platí i pro každé</w:t>
      </w:r>
      <w:r>
        <w:rPr>
          <w:spacing w:val="1"/>
        </w:rPr>
        <w:t xml:space="preserve"> </w:t>
      </w:r>
      <w:r>
        <w:rPr/>
        <w:t>další dítě</w:t>
      </w:r>
      <w:r>
        <w:rPr>
          <w:spacing w:val="-1"/>
        </w:rPr>
        <w:t xml:space="preserve"> </w:t>
      </w:r>
      <w:r>
        <w:rPr/>
        <w:t>v případě</w:t>
      </w:r>
      <w:r>
        <w:rPr>
          <w:spacing w:val="-1"/>
        </w:rPr>
        <w:t xml:space="preserve"> </w:t>
      </w:r>
      <w:r>
        <w:rPr/>
        <w:t>docházky</w:t>
      </w:r>
      <w:r>
        <w:rPr>
          <w:spacing w:val="-6"/>
        </w:rPr>
        <w:t xml:space="preserve"> </w:t>
      </w:r>
      <w:r>
        <w:rPr/>
        <w:t>sourozenců do školní družiny.</w:t>
      </w:r>
    </w:p>
    <w:p>
      <w:pPr>
        <w:pStyle w:val="Nadpis2"/>
        <w:spacing w:lineRule="auto" w:line="360" w:before="205" w:after="0"/>
        <w:ind w:left="596" w:right="120" w:hanging="0"/>
        <w:jc w:val="both"/>
        <w:rPr>
          <w:sz w:val="24"/>
        </w:rPr>
      </w:pPr>
      <w:r>
        <w:rPr/>
        <w:t>Podmínky</w:t>
      </w:r>
      <w:r>
        <w:rPr>
          <w:spacing w:val="1"/>
        </w:rPr>
        <w:t xml:space="preserve"> </w:t>
      </w:r>
      <w:r>
        <w:rPr/>
        <w:t>snížení</w:t>
      </w:r>
      <w:r>
        <w:rPr>
          <w:spacing w:val="1"/>
        </w:rPr>
        <w:t xml:space="preserve"> </w:t>
      </w:r>
      <w:r>
        <w:rPr/>
        <w:t>nebo</w:t>
      </w:r>
      <w:r>
        <w:rPr>
          <w:spacing w:val="1"/>
        </w:rPr>
        <w:t xml:space="preserve"> </w:t>
      </w:r>
      <w:r>
        <w:rPr/>
        <w:t>prominutí</w:t>
      </w:r>
      <w:r>
        <w:rPr>
          <w:spacing w:val="1"/>
        </w:rPr>
        <w:t xml:space="preserve"> </w:t>
      </w:r>
      <w:r>
        <w:rPr/>
        <w:t>platby</w:t>
      </w:r>
      <w:r>
        <w:rPr>
          <w:spacing w:val="1"/>
        </w:rPr>
        <w:t xml:space="preserve"> </w:t>
      </w:r>
      <w:r>
        <w:rPr/>
        <w:t>příspěvku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částečnou</w:t>
      </w:r>
      <w:r>
        <w:rPr>
          <w:spacing w:val="1"/>
        </w:rPr>
        <w:t xml:space="preserve"> </w:t>
      </w:r>
      <w:r>
        <w:rPr/>
        <w:t>úhradu</w:t>
      </w:r>
      <w:r>
        <w:rPr>
          <w:spacing w:val="1"/>
        </w:rPr>
        <w:t xml:space="preserve"> </w:t>
      </w:r>
      <w:r>
        <w:rPr/>
        <w:t>neinvestičních</w:t>
      </w:r>
      <w:r>
        <w:rPr>
          <w:spacing w:val="-1"/>
        </w:rPr>
        <w:t xml:space="preserve"> </w:t>
      </w:r>
      <w:r>
        <w:rPr/>
        <w:t>nákladů: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5" w:leader="none"/>
        </w:tabs>
        <w:spacing w:lineRule="auto" w:line="360" w:before="195" w:after="0"/>
        <w:ind w:left="1304" w:right="115" w:hanging="360"/>
        <w:jc w:val="both"/>
        <w:rPr>
          <w:sz w:val="24"/>
        </w:rPr>
      </w:pPr>
      <w:r>
        <w:rPr>
          <w:sz w:val="24"/>
        </w:rPr>
        <w:t>pokud je žák společně posuzovanou osobou pro nárok na dávku v pomoci hmotné</w:t>
      </w:r>
      <w:r>
        <w:rPr>
          <w:spacing w:val="1"/>
          <w:sz w:val="24"/>
        </w:rPr>
        <w:t xml:space="preserve"> </w:t>
      </w:r>
      <w:r>
        <w:rPr>
          <w:sz w:val="24"/>
        </w:rPr>
        <w:t>nouzi,</w:t>
      </w:r>
      <w:r>
        <w:rPr>
          <w:spacing w:val="-1"/>
          <w:sz w:val="24"/>
        </w:rPr>
        <w:t xml:space="preserve"> </w:t>
      </w:r>
      <w:r>
        <w:rPr>
          <w:sz w:val="24"/>
        </w:rPr>
        <w:t>kterou pobírá</w:t>
      </w:r>
      <w:r>
        <w:rPr>
          <w:spacing w:val="-2"/>
          <w:sz w:val="24"/>
        </w:rPr>
        <w:t xml:space="preserve"> </w:t>
      </w:r>
      <w:r>
        <w:rPr>
          <w:sz w:val="24"/>
        </w:rPr>
        <w:t>jeho zákonný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zástupce</w:t>
      </w:r>
      <w:r>
        <w:rPr>
          <w:spacing w:val="-2"/>
          <w:sz w:val="24"/>
        </w:rPr>
        <w:t xml:space="preserve"> </w:t>
      </w:r>
      <w:r>
        <w:rPr>
          <w:sz w:val="24"/>
        </w:rPr>
        <w:t>nebo jiná oprávněná</w:t>
      </w:r>
      <w:r>
        <w:rPr>
          <w:spacing w:val="-2"/>
          <w:sz w:val="24"/>
        </w:rPr>
        <w:t xml:space="preserve"> </w:t>
      </w:r>
      <w:r>
        <w:rPr>
          <w:sz w:val="24"/>
        </w:rPr>
        <w:t>osoba,</w:t>
      </w:r>
    </w:p>
    <w:p>
      <w:pPr>
        <w:sectPr>
          <w:type w:val="nextPage"/>
          <w:pgSz w:w="11906" w:h="16838"/>
          <w:pgMar w:left="118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305" w:leader="none"/>
        </w:tabs>
        <w:ind w:left="1304" w:hanging="36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žák</w:t>
      </w:r>
      <w:r>
        <w:rPr>
          <w:spacing w:val="-1"/>
          <w:sz w:val="24"/>
        </w:rPr>
        <w:t xml:space="preserve"> </w:t>
      </w:r>
      <w:r>
        <w:rPr>
          <w:sz w:val="24"/>
        </w:rPr>
        <w:t>nárok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příspěvek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úhradu</w:t>
      </w:r>
      <w:r>
        <w:rPr>
          <w:spacing w:val="-1"/>
          <w:sz w:val="24"/>
        </w:rPr>
        <w:t xml:space="preserve"> </w:t>
      </w:r>
      <w:r>
        <w:rPr>
          <w:sz w:val="24"/>
        </w:rPr>
        <w:t>potřeb</w:t>
      </w:r>
      <w:r>
        <w:rPr>
          <w:spacing w:val="-1"/>
          <w:sz w:val="24"/>
        </w:rPr>
        <w:t xml:space="preserve"> </w:t>
      </w:r>
      <w:r>
        <w:rPr>
          <w:sz w:val="24"/>
        </w:rPr>
        <w:t>dítěte v</w:t>
      </w:r>
      <w:r>
        <w:rPr>
          <w:spacing w:val="-1"/>
          <w:sz w:val="24"/>
        </w:rPr>
        <w:t xml:space="preserve"> </w:t>
      </w:r>
      <w:r>
        <w:rPr>
          <w:sz w:val="24"/>
        </w:rPr>
        <w:t>pěstounské</w:t>
      </w:r>
      <w:r>
        <w:rPr>
          <w:spacing w:val="-2"/>
          <w:sz w:val="24"/>
        </w:rPr>
        <w:t xml:space="preserve"> </w:t>
      </w:r>
      <w:r>
        <w:rPr>
          <w:sz w:val="24"/>
        </w:rPr>
        <w:t>péči</w:t>
      </w:r>
    </w:p>
    <w:p>
      <w:pPr>
        <w:pStyle w:val="Tlotextu"/>
        <w:spacing w:lineRule="auto" w:line="360" w:before="72" w:after="0"/>
        <w:ind w:left="944" w:right="118" w:firstLine="360"/>
        <w:jc w:val="both"/>
        <w:rPr>
          <w:sz w:val="24"/>
        </w:rPr>
      </w:pPr>
      <w:r>
        <w:rPr/>
        <w:t>Zákonný zástupce, který žádá o snížení nebo prominutí poplatku předloží vedoucí</w:t>
      </w:r>
      <w:r>
        <w:rPr>
          <w:spacing w:val="1"/>
        </w:rPr>
        <w:t xml:space="preserve"> </w:t>
      </w:r>
      <w:r>
        <w:rPr/>
        <w:t>vychovatelce školní družiny písemnou žádost s uvedením důvodů, kopii rozhodnutí</w:t>
      </w:r>
      <w:r>
        <w:rPr>
          <w:spacing w:val="1"/>
        </w:rPr>
        <w:t xml:space="preserve"> </w:t>
      </w:r>
      <w:r>
        <w:rPr/>
        <w:t>úřadu</w:t>
      </w:r>
      <w:r>
        <w:rPr>
          <w:spacing w:val="-1"/>
        </w:rPr>
        <w:t xml:space="preserve"> </w:t>
      </w:r>
      <w:r>
        <w:rPr/>
        <w:t>práce</w:t>
      </w:r>
      <w:r>
        <w:rPr>
          <w:spacing w:val="-1"/>
        </w:rPr>
        <w:t xml:space="preserve"> </w:t>
      </w:r>
      <w:r>
        <w:rPr/>
        <w:t>o poskytování</w:t>
      </w:r>
      <w:r>
        <w:rPr>
          <w:spacing w:val="-1"/>
        </w:rPr>
        <w:t xml:space="preserve"> </w:t>
      </w:r>
      <w:r>
        <w:rPr/>
        <w:t>dávky</w:t>
      </w:r>
      <w:r>
        <w:rPr>
          <w:spacing w:val="-5"/>
        </w:rPr>
        <w:t xml:space="preserve"> </w:t>
      </w:r>
      <w:r>
        <w:rPr/>
        <w:t>v hmotné</w:t>
      </w:r>
      <w:r>
        <w:rPr>
          <w:spacing w:val="-1"/>
        </w:rPr>
        <w:t xml:space="preserve"> </w:t>
      </w:r>
      <w:r>
        <w:rPr/>
        <w:t>nouzi</w:t>
      </w:r>
      <w:r>
        <w:rPr>
          <w:spacing w:val="-1"/>
        </w:rPr>
        <w:t xml:space="preserve"> </w:t>
      </w:r>
      <w:r>
        <w:rPr/>
        <w:t>nebo potvrzení o</w:t>
      </w:r>
      <w:r>
        <w:rPr>
          <w:spacing w:val="-1"/>
        </w:rPr>
        <w:t xml:space="preserve"> </w:t>
      </w:r>
      <w:r>
        <w:rPr/>
        <w:t>pěstounské péči.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5" w:leader="none"/>
        </w:tabs>
        <w:spacing w:before="201" w:after="0"/>
        <w:ind w:left="1304" w:hanging="361"/>
        <w:jc w:val="both"/>
        <w:rPr>
          <w:sz w:val="24"/>
        </w:rPr>
      </w:pPr>
      <w:r>
        <w:rPr>
          <w:sz w:val="24"/>
        </w:rPr>
        <w:t>Ředitelka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rozhodne o</w:t>
      </w:r>
      <w:r>
        <w:rPr>
          <w:spacing w:val="-1"/>
          <w:sz w:val="24"/>
        </w:rPr>
        <w:t xml:space="preserve"> </w:t>
      </w:r>
      <w:r>
        <w:rPr>
          <w:sz w:val="24"/>
        </w:rPr>
        <w:t>snížení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prominutí</w:t>
      </w:r>
      <w:r>
        <w:rPr>
          <w:spacing w:val="-2"/>
          <w:sz w:val="24"/>
        </w:rPr>
        <w:t xml:space="preserve"> </w:t>
      </w:r>
      <w:r>
        <w:rPr>
          <w:sz w:val="24"/>
        </w:rPr>
        <w:t>poplatku.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5" w:leader="none"/>
        </w:tabs>
        <w:spacing w:lineRule="auto" w:line="360" w:before="139" w:after="0"/>
        <w:ind w:left="1304" w:right="116" w:hanging="360"/>
        <w:jc w:val="both"/>
        <w:rPr>
          <w:sz w:val="24"/>
        </w:rPr>
      </w:pPr>
      <w:r>
        <w:rPr>
          <w:sz w:val="24"/>
        </w:rPr>
        <w:t>Podmínky úplaty – příspěvek se platí ve dvou splátkách, a to za období září až</w:t>
      </w:r>
      <w:r>
        <w:rPr>
          <w:spacing w:val="1"/>
          <w:sz w:val="24"/>
        </w:rPr>
        <w:t xml:space="preserve"> </w:t>
      </w:r>
      <w:r>
        <w:rPr>
          <w:sz w:val="24"/>
        </w:rPr>
        <w:t>leden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únor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červen.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Normal"/>
        <w:widowControl/>
        <w:spacing w:lineRule="auto" w:line="360" w:before="0" w:after="200"/>
        <w:ind w:left="595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Ostatní práva i povinnosti účastníků zájmového vzdělávání, žáků a zákonných zástupců jsou dána ve Školním řádu ZŠ a MŠ Brno, Křídlovická 30b.</w:t>
      </w:r>
    </w:p>
    <w:p>
      <w:pPr>
        <w:pStyle w:val="Nadpis2"/>
        <w:spacing w:lineRule="auto" w:line="360" w:before="213" w:after="0"/>
        <w:ind w:left="595" w:right="112" w:hanging="0"/>
        <w:rPr>
          <w:sz w:val="24"/>
        </w:rPr>
      </w:pPr>
      <w:r>
        <w:rPr/>
        <w:t>Vnitřní</w:t>
      </w:r>
      <w:r>
        <w:rPr>
          <w:spacing w:val="1"/>
        </w:rPr>
        <w:t xml:space="preserve"> </w:t>
      </w:r>
      <w:r>
        <w:rPr/>
        <w:t>řád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družiny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k</w:t>
      </w:r>
      <w:r>
        <w:rPr>
          <w:spacing w:val="1"/>
        </w:rPr>
        <w:t xml:space="preserve"> </w:t>
      </w:r>
      <w:r>
        <w:rPr/>
        <w:t>nahlédnutí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webových</w:t>
      </w:r>
      <w:r>
        <w:rPr>
          <w:spacing w:val="1"/>
        </w:rPr>
        <w:t xml:space="preserve"> </w:t>
      </w:r>
      <w:r>
        <w:rPr/>
        <w:t>stránkách</w:t>
      </w:r>
      <w:r>
        <w:rPr>
          <w:spacing w:val="1"/>
        </w:rPr>
        <w:t xml:space="preserve"> </w:t>
      </w:r>
      <w:r>
        <w:rPr/>
        <w:t>školy, na vrátnici</w:t>
      </w:r>
      <w:r>
        <w:rPr>
          <w:spacing w:val="1"/>
        </w:rPr>
        <w:t xml:space="preserve"> </w:t>
      </w:r>
      <w:r>
        <w:rPr/>
        <w:t>školy a u vychovatelek školní družiny.</w:t>
      </w:r>
    </w:p>
    <w:p>
      <w:pPr>
        <w:pStyle w:val="Nadpis2"/>
        <w:spacing w:lineRule="auto" w:line="360" w:before="213" w:after="0"/>
        <w:ind w:left="595" w:right="112" w:hanging="0"/>
        <w:rPr>
          <w:b w:val="false"/>
          <w:b w:val="false"/>
        </w:rPr>
      </w:pPr>
      <w:r>
        <w:rPr>
          <w:b w:val="false"/>
        </w:rPr>
        <w:t>Účastníci zájmového vzdělávání a jejich zákonní zástupci budou prokazatelně s tímto</w:t>
      </w:r>
      <w:r>
        <w:rPr>
          <w:b w:val="false"/>
          <w:spacing w:val="1"/>
        </w:rPr>
        <w:t xml:space="preserve"> </w:t>
      </w:r>
      <w:r>
        <w:rPr>
          <w:b w:val="false"/>
        </w:rPr>
        <w:t>dokumentem</w:t>
      </w:r>
      <w:r>
        <w:rPr>
          <w:b w:val="false"/>
          <w:spacing w:val="-1"/>
        </w:rPr>
        <w:t xml:space="preserve"> </w:t>
      </w:r>
      <w:r>
        <w:rPr>
          <w:b w:val="false"/>
        </w:rPr>
        <w:t>seznámeni vychovatelkou školní</w:t>
      </w:r>
      <w:r>
        <w:rPr>
          <w:b w:val="false"/>
          <w:spacing w:val="-1"/>
        </w:rPr>
        <w:t xml:space="preserve"> </w:t>
      </w:r>
      <w:r>
        <w:rPr>
          <w:b w:val="false"/>
        </w:rPr>
        <w:t>družiny.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7" w:after="0"/>
        <w:rPr>
          <w:sz w:val="21"/>
        </w:rPr>
      </w:pPr>
      <w:r>
        <w:rPr>
          <w:sz w:val="21"/>
        </w:rPr>
      </w:r>
    </w:p>
    <w:p>
      <w:pPr>
        <w:pStyle w:val="Tlotextu"/>
        <w:tabs>
          <w:tab w:val="clear" w:pos="720"/>
          <w:tab w:val="left" w:pos="6609" w:leader="none"/>
        </w:tabs>
        <w:spacing w:before="1" w:after="0"/>
        <w:ind w:left="236" w:hanging="0"/>
        <w:rPr>
          <w:sz w:val="24"/>
        </w:rPr>
      </w:pPr>
      <w:r>
        <w:rPr/>
        <w:t>Brno</w:t>
      </w:r>
      <w:r>
        <w:rPr>
          <w:spacing w:val="-1"/>
        </w:rPr>
        <w:t xml:space="preserve"> </w:t>
      </w:r>
      <w:r>
        <w:rPr/>
        <w:t>1.9.2023</w:t>
        <w:tab/>
        <w:t>RNDr.</w:t>
      </w:r>
      <w:r>
        <w:rPr>
          <w:spacing w:val="-1"/>
        </w:rPr>
        <w:t xml:space="preserve"> </w:t>
      </w:r>
      <w:r>
        <w:rPr/>
        <w:t>Jarmila</w:t>
      </w:r>
      <w:r>
        <w:rPr>
          <w:spacing w:val="-1"/>
        </w:rPr>
        <w:t xml:space="preserve"> </w:t>
      </w:r>
      <w:r>
        <w:rPr/>
        <w:t>Bavlnková</w:t>
      </w:r>
    </w:p>
    <w:p>
      <w:pPr>
        <w:pStyle w:val="Tlotextu"/>
        <w:spacing w:before="2" w:after="0"/>
        <w:rPr>
          <w:sz w:val="29"/>
        </w:rPr>
      </w:pPr>
      <w:r>
        <w:rPr>
          <w:sz w:val="29"/>
        </w:rPr>
      </w:r>
      <w:bookmarkStart w:id="0" w:name="_GoBack"/>
      <w:bookmarkStart w:id="1" w:name="_GoBack"/>
      <w:bookmarkEnd w:id="1"/>
    </w:p>
    <w:p>
      <w:pPr>
        <w:pStyle w:val="Tlotextu"/>
        <w:ind w:right="564" w:hanging="0"/>
        <w:jc w:val="right"/>
        <w:rPr>
          <w:sz w:val="24"/>
        </w:rPr>
      </w:pPr>
      <w:r>
        <w:rPr/>
        <w:t>ředitelka</w:t>
      </w:r>
      <w:r>
        <w:rPr>
          <w:spacing w:val="-1"/>
        </w:rPr>
        <w:t xml:space="preserve"> </w:t>
      </w:r>
      <w:r>
        <w:rPr/>
        <w:t>školy</w:t>
      </w:r>
    </w:p>
    <w:sectPr>
      <w:type w:val="nextPage"/>
      <w:pgSz w:w="11906" w:h="16838"/>
      <w:pgMar w:left="118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304" w:hanging="360"/>
      </w:pPr>
      <w:rPr>
        <w:rFonts w:ascii="Times New Roman" w:hAnsi="Times New Roman" w:cs="Times New Roman" w:hint="default"/>
        <w:sz w:val="24"/>
        <w:szCs w:val="24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36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7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8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304" w:hanging="360"/>
      </w:pPr>
      <w:rPr>
        <w:rFonts w:ascii="Times New Roman" w:hAnsi="Times New Roman" w:cs="Times New Roman" w:hint="default"/>
        <w:sz w:val="24"/>
        <w:szCs w:val="24"/>
        <w:w w:val="100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360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7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8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1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956" w:hanging="360"/>
      </w:pPr>
      <w:rPr>
        <w:rFonts w:ascii="Times New Roman" w:hAnsi="Times New Roman" w:cs="Times New Roman" w:hint="default"/>
        <w:sz w:val="24"/>
        <w:szCs w:val="24"/>
        <w:w w:val="100"/>
        <w:lang w:val="cs-CZ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304" w:hanging="360"/>
      </w:pPr>
      <w:rPr>
        <w:rFonts w:ascii="Times New Roman" w:hAnsi="Times New Roman" w:cs="Times New Roman" w:hint="default"/>
        <w:sz w:val="24"/>
        <w:szCs w:val="24"/>
        <w:w w:val="100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0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5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31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4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96" w:hanging="36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cs-CZ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6" w:hanging="420"/>
      </w:pPr>
      <w:rPr>
        <w:b/>
        <w:bCs/>
        <w:w w:val="100"/>
        <w:lang w:val="cs-CZ" w:eastAsia="en-US" w:bidi="ar-SA"/>
      </w:rPr>
    </w:lvl>
    <w:lvl w:ilvl="2">
      <w:start w:val="0"/>
      <w:numFmt w:val="bullet"/>
      <w:lvlText w:val="–"/>
      <w:lvlJc w:val="left"/>
      <w:pPr>
        <w:tabs>
          <w:tab w:val="num" w:pos="0"/>
        </w:tabs>
        <w:ind w:left="1304" w:hanging="360"/>
      </w:pPr>
      <w:rPr>
        <w:rFonts w:ascii="Times New Roman" w:hAnsi="Times New Roman" w:cs="Times New Roman" w:hint="default"/>
        <w:sz w:val="24"/>
        <w:szCs w:val="24"/>
        <w:w w:val="100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5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31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4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spacing w:before="75" w:after="0"/>
      <w:ind w:left="956" w:hanging="361"/>
      <w:outlineLvl w:val="0"/>
    </w:pPr>
    <w:rPr>
      <w:b/>
      <w:bCs/>
      <w:sz w:val="28"/>
      <w:szCs w:val="28"/>
    </w:rPr>
  </w:style>
  <w:style w:type="paragraph" w:styleId="Nadpis2">
    <w:name w:val="Heading 2"/>
    <w:basedOn w:val="Normal"/>
    <w:uiPriority w:val="1"/>
    <w:qFormat/>
    <w:pPr>
      <w:ind w:left="1016" w:hanging="421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3426"/>
    <w:rPr>
      <w:rFonts w:ascii="Tahoma" w:hAnsi="Tahoma" w:eastAsia="Times New Roman" w:cs="Tahoma"/>
      <w:sz w:val="16"/>
      <w:szCs w:val="16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1304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NoSpacing">
    <w:name w:val="No Spacing"/>
    <w:uiPriority w:val="1"/>
    <w:qFormat/>
    <w:rsid w:val="00d524a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342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9</Pages>
  <Words>1715</Words>
  <Characters>10057</Characters>
  <CharactersWithSpaces>11609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2022-08-31T10:47:00Z</dcterms:created>
  <dc:creator>Radmila Mifková</dc:creator>
  <dc:description/>
  <dc:language>cs-CZ</dc:language>
  <cp:lastModifiedBy/>
  <cp:lastPrinted>2022-08-29T10:12:00Z</cp:lastPrinted>
  <dcterms:modified xsi:type="dcterms:W3CDTF">2023-09-06T06:11:02Z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